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16280" w14:textId="77777777" w:rsidR="00214EFD" w:rsidRDefault="00214EFD" w:rsidP="00214EFD">
      <w:pPr>
        <w:pStyle w:val="Default"/>
        <w:rPr>
          <w:rFonts w:ascii="Arial" w:hAnsi="Arial" w:cs="Arial"/>
          <w:b/>
          <w:bCs/>
          <w:color w:val="auto"/>
        </w:rPr>
      </w:pPr>
    </w:p>
    <w:p w14:paraId="772B7FE2" w14:textId="2E34C7BA" w:rsidR="00214EFD" w:rsidRPr="00BF3DF5" w:rsidRDefault="00BF3DF5" w:rsidP="00BF3DF5">
      <w:pPr>
        <w:pStyle w:val="Default"/>
        <w:jc w:val="center"/>
        <w:rPr>
          <w:rFonts w:ascii="Arial" w:hAnsi="Arial" w:cs="Arial"/>
          <w:b/>
          <w:bCs/>
          <w:color w:val="auto"/>
          <w:sz w:val="40"/>
          <w:szCs w:val="40"/>
        </w:rPr>
      </w:pPr>
      <w:r>
        <w:rPr>
          <w:rFonts w:ascii="Arial" w:hAnsi="Arial" w:cs="Arial"/>
          <w:b/>
          <w:bCs/>
          <w:color w:val="auto"/>
          <w:sz w:val="40"/>
          <w:szCs w:val="40"/>
        </w:rPr>
        <w:t xml:space="preserve">DEPUTY </w:t>
      </w:r>
      <w:r w:rsidR="00214EFD" w:rsidRPr="00214EFD">
        <w:rPr>
          <w:rFonts w:ascii="Arial" w:hAnsi="Arial" w:cs="Arial"/>
          <w:b/>
          <w:bCs/>
          <w:color w:val="auto"/>
          <w:sz w:val="40"/>
          <w:szCs w:val="40"/>
        </w:rPr>
        <w:t>GENERAL SECRETARY</w:t>
      </w:r>
    </w:p>
    <w:p w14:paraId="5AD5EC66" w14:textId="77777777" w:rsidR="00214EFD" w:rsidRPr="00214EFD" w:rsidRDefault="00214EFD" w:rsidP="00214EFD">
      <w:pPr>
        <w:pStyle w:val="Default"/>
        <w:rPr>
          <w:rFonts w:ascii="Arial" w:hAnsi="Arial" w:cs="Arial"/>
          <w:color w:val="auto"/>
          <w:sz w:val="22"/>
          <w:szCs w:val="22"/>
        </w:rPr>
      </w:pPr>
    </w:p>
    <w:p w14:paraId="6F4AD31A" w14:textId="77777777" w:rsidR="00214EFD" w:rsidRDefault="00214EFD" w:rsidP="00214EFD">
      <w:pPr>
        <w:pStyle w:val="Default"/>
        <w:rPr>
          <w:rFonts w:ascii="Arial" w:hAnsi="Arial" w:cs="Arial"/>
          <w:b/>
          <w:bCs/>
          <w:color w:val="auto"/>
        </w:rPr>
      </w:pPr>
    </w:p>
    <w:p w14:paraId="5BDAE317" w14:textId="17C4ADC3" w:rsidR="00214EFD" w:rsidRPr="00214EFD" w:rsidRDefault="00214EFD" w:rsidP="00214EFD">
      <w:pPr>
        <w:pStyle w:val="Default"/>
        <w:rPr>
          <w:rFonts w:ascii="Arial" w:hAnsi="Arial" w:cs="Arial"/>
          <w:b/>
          <w:bCs/>
          <w:color w:val="auto"/>
          <w:sz w:val="28"/>
          <w:szCs w:val="28"/>
        </w:rPr>
      </w:pPr>
      <w:r w:rsidRPr="00214EFD">
        <w:rPr>
          <w:rFonts w:ascii="Arial" w:hAnsi="Arial" w:cs="Arial"/>
          <w:b/>
          <w:bCs/>
          <w:color w:val="auto"/>
          <w:sz w:val="28"/>
          <w:szCs w:val="28"/>
        </w:rPr>
        <w:t xml:space="preserve">Introduction </w:t>
      </w:r>
    </w:p>
    <w:p w14:paraId="7746C19E" w14:textId="77777777" w:rsidR="00214EFD" w:rsidRPr="00214EFD" w:rsidRDefault="00214EFD" w:rsidP="00214EFD">
      <w:pPr>
        <w:pStyle w:val="Default"/>
        <w:rPr>
          <w:rFonts w:ascii="Arial" w:hAnsi="Arial" w:cs="Arial"/>
          <w:color w:val="auto"/>
        </w:rPr>
      </w:pPr>
    </w:p>
    <w:p w14:paraId="707EC98D" w14:textId="71CA7BB0" w:rsidR="00214EFD" w:rsidRPr="00762CFA" w:rsidRDefault="00214EFD" w:rsidP="00214EFD">
      <w:pPr>
        <w:pStyle w:val="Default"/>
        <w:rPr>
          <w:rFonts w:asciiTheme="minorHAnsi" w:hAnsiTheme="minorHAnsi" w:cstheme="minorHAnsi"/>
          <w:color w:val="auto"/>
        </w:rPr>
      </w:pPr>
      <w:r w:rsidRPr="00762CFA">
        <w:rPr>
          <w:rFonts w:asciiTheme="minorHAnsi" w:hAnsiTheme="minorHAnsi" w:cstheme="minorHAnsi"/>
          <w:color w:val="auto"/>
        </w:rPr>
        <w:t>ASTI Head Office has a staff of Officials supported by administrative personnel. The person appointed will form part of the senior executive management team of General Secretary, Deputy General Secretary and Assistant General Secretary</w:t>
      </w:r>
      <w:r w:rsidR="005A5E8F" w:rsidRPr="00762CFA">
        <w:rPr>
          <w:rFonts w:asciiTheme="minorHAnsi" w:hAnsiTheme="minorHAnsi" w:cstheme="minorHAnsi"/>
          <w:color w:val="auto"/>
        </w:rPr>
        <w:t>.</w:t>
      </w:r>
      <w:r w:rsidRPr="00762CFA">
        <w:rPr>
          <w:rFonts w:asciiTheme="minorHAnsi" w:hAnsiTheme="minorHAnsi" w:cstheme="minorHAnsi"/>
          <w:color w:val="auto"/>
        </w:rPr>
        <w:t xml:space="preserve"> The successful candidate will </w:t>
      </w:r>
      <w:r w:rsidR="005A5E8F" w:rsidRPr="00762CFA">
        <w:rPr>
          <w:rFonts w:asciiTheme="minorHAnsi" w:hAnsiTheme="minorHAnsi" w:cstheme="minorHAnsi"/>
          <w:color w:val="auto"/>
        </w:rPr>
        <w:t>undertake</w:t>
      </w:r>
      <w:r w:rsidRPr="00762CFA">
        <w:rPr>
          <w:rFonts w:asciiTheme="minorHAnsi" w:hAnsiTheme="minorHAnsi" w:cstheme="minorHAnsi"/>
          <w:color w:val="auto"/>
        </w:rPr>
        <w:t xml:space="preserve"> a high-level role in contributing to work of the ASTI under the direction</w:t>
      </w:r>
      <w:r w:rsidR="009269D9" w:rsidRPr="00762CFA">
        <w:rPr>
          <w:rFonts w:asciiTheme="minorHAnsi" w:hAnsiTheme="minorHAnsi" w:cstheme="minorHAnsi"/>
          <w:color w:val="auto"/>
        </w:rPr>
        <w:t xml:space="preserve"> and subject to the authority</w:t>
      </w:r>
      <w:r w:rsidRPr="00762CFA">
        <w:rPr>
          <w:rFonts w:asciiTheme="minorHAnsi" w:hAnsiTheme="minorHAnsi" w:cstheme="minorHAnsi"/>
          <w:color w:val="auto"/>
        </w:rPr>
        <w:t xml:space="preserve"> of the General Secretary and in accordance with ASTI policy. Duties </w:t>
      </w:r>
      <w:r w:rsidR="009269D9" w:rsidRPr="00762CFA">
        <w:rPr>
          <w:rFonts w:asciiTheme="minorHAnsi" w:hAnsiTheme="minorHAnsi" w:cstheme="minorHAnsi"/>
          <w:color w:val="auto"/>
        </w:rPr>
        <w:t xml:space="preserve">and responsibilities </w:t>
      </w:r>
      <w:r w:rsidRPr="00762CFA">
        <w:rPr>
          <w:rFonts w:asciiTheme="minorHAnsi" w:hAnsiTheme="minorHAnsi" w:cstheme="minorHAnsi"/>
          <w:color w:val="auto"/>
        </w:rPr>
        <w:t>assigned</w:t>
      </w:r>
      <w:r w:rsidR="00BF3DF5" w:rsidRPr="00762CFA">
        <w:rPr>
          <w:rFonts w:asciiTheme="minorHAnsi" w:hAnsiTheme="minorHAnsi" w:cstheme="minorHAnsi"/>
          <w:color w:val="auto"/>
        </w:rPr>
        <w:t xml:space="preserve"> </w:t>
      </w:r>
      <w:r w:rsidRPr="00762CFA">
        <w:rPr>
          <w:rFonts w:asciiTheme="minorHAnsi" w:hAnsiTheme="minorHAnsi" w:cstheme="minorHAnsi"/>
          <w:color w:val="auto"/>
        </w:rPr>
        <w:t xml:space="preserve">are dynamic and may be altered from time to time. </w:t>
      </w:r>
    </w:p>
    <w:p w14:paraId="4B070981" w14:textId="77777777" w:rsidR="00214EFD" w:rsidRPr="00762CFA" w:rsidRDefault="00214EFD" w:rsidP="00214EFD">
      <w:pPr>
        <w:pStyle w:val="Default"/>
        <w:rPr>
          <w:rFonts w:asciiTheme="minorHAnsi" w:hAnsiTheme="minorHAnsi" w:cstheme="minorHAnsi"/>
          <w:color w:val="auto"/>
        </w:rPr>
      </w:pPr>
    </w:p>
    <w:p w14:paraId="68046743" w14:textId="0B08CBE2" w:rsidR="00214EFD" w:rsidRPr="00762CFA" w:rsidRDefault="00214EFD" w:rsidP="00214EFD">
      <w:pPr>
        <w:pStyle w:val="Default"/>
        <w:rPr>
          <w:rFonts w:asciiTheme="minorHAnsi" w:hAnsiTheme="minorHAnsi" w:cstheme="minorHAnsi"/>
          <w:color w:val="auto"/>
        </w:rPr>
      </w:pPr>
      <w:r w:rsidRPr="00762CFA">
        <w:rPr>
          <w:rFonts w:asciiTheme="minorHAnsi" w:hAnsiTheme="minorHAnsi" w:cstheme="minorHAnsi"/>
          <w:color w:val="auto"/>
        </w:rPr>
        <w:t xml:space="preserve">The post involves specific duties and wider duties arising from internal ASTI developments and external developments in education and other social policy areas. </w:t>
      </w:r>
    </w:p>
    <w:p w14:paraId="0BFA6789" w14:textId="77777777" w:rsidR="00214EFD" w:rsidRPr="00762CFA" w:rsidRDefault="00214EFD" w:rsidP="00214EFD">
      <w:pPr>
        <w:pStyle w:val="Default"/>
        <w:rPr>
          <w:rFonts w:asciiTheme="minorHAnsi" w:hAnsiTheme="minorHAnsi" w:cstheme="minorHAnsi"/>
          <w:color w:val="auto"/>
        </w:rPr>
      </w:pPr>
    </w:p>
    <w:p w14:paraId="20629F5B" w14:textId="2D5AF79C" w:rsidR="00214EFD" w:rsidRPr="00762CFA" w:rsidRDefault="00214EFD" w:rsidP="00214EFD">
      <w:pPr>
        <w:pStyle w:val="Default"/>
        <w:rPr>
          <w:rFonts w:asciiTheme="minorHAnsi" w:hAnsiTheme="minorHAnsi" w:cstheme="minorHAnsi"/>
          <w:color w:val="auto"/>
        </w:rPr>
      </w:pPr>
      <w:r w:rsidRPr="00762CFA">
        <w:rPr>
          <w:rFonts w:asciiTheme="minorHAnsi" w:hAnsiTheme="minorHAnsi" w:cstheme="minorHAnsi"/>
          <w:color w:val="auto"/>
        </w:rPr>
        <w:t xml:space="preserve">The post requires the ability to work autonomously as well as </w:t>
      </w:r>
      <w:r w:rsidR="009269D9" w:rsidRPr="00762CFA">
        <w:rPr>
          <w:rFonts w:asciiTheme="minorHAnsi" w:hAnsiTheme="minorHAnsi" w:cstheme="minorHAnsi"/>
          <w:color w:val="auto"/>
        </w:rPr>
        <w:t xml:space="preserve">in </w:t>
      </w:r>
      <w:r w:rsidRPr="00762CFA">
        <w:rPr>
          <w:rFonts w:asciiTheme="minorHAnsi" w:hAnsiTheme="minorHAnsi" w:cstheme="minorHAnsi"/>
          <w:color w:val="auto"/>
        </w:rPr>
        <w:t xml:space="preserve">daily </w:t>
      </w:r>
      <w:r w:rsidR="005A5E8F" w:rsidRPr="00762CFA">
        <w:rPr>
          <w:rFonts w:asciiTheme="minorHAnsi" w:hAnsiTheme="minorHAnsi" w:cstheme="minorHAnsi"/>
          <w:color w:val="auto"/>
        </w:rPr>
        <w:t>collaboration</w:t>
      </w:r>
      <w:r w:rsidRPr="00762CFA">
        <w:rPr>
          <w:rFonts w:asciiTheme="minorHAnsi" w:hAnsiTheme="minorHAnsi" w:cstheme="minorHAnsi"/>
          <w:color w:val="auto"/>
        </w:rPr>
        <w:t xml:space="preserve"> with ASTI staff </w:t>
      </w:r>
      <w:r w:rsidR="009269D9" w:rsidRPr="00762CFA">
        <w:rPr>
          <w:rFonts w:asciiTheme="minorHAnsi" w:hAnsiTheme="minorHAnsi" w:cstheme="minorHAnsi"/>
          <w:color w:val="auto"/>
        </w:rPr>
        <w:t xml:space="preserve">and members </w:t>
      </w:r>
      <w:r w:rsidRPr="00762CFA">
        <w:rPr>
          <w:rFonts w:asciiTheme="minorHAnsi" w:hAnsiTheme="minorHAnsi" w:cstheme="minorHAnsi"/>
          <w:color w:val="auto"/>
        </w:rPr>
        <w:t xml:space="preserve">at all levels. </w:t>
      </w:r>
    </w:p>
    <w:p w14:paraId="02881C76" w14:textId="77777777" w:rsidR="00214EFD" w:rsidRPr="00762CFA" w:rsidRDefault="00214EFD" w:rsidP="00214EFD">
      <w:pPr>
        <w:pStyle w:val="Default"/>
        <w:rPr>
          <w:rFonts w:asciiTheme="minorHAnsi" w:hAnsiTheme="minorHAnsi" w:cstheme="minorHAnsi"/>
          <w:color w:val="auto"/>
        </w:rPr>
      </w:pPr>
    </w:p>
    <w:p w14:paraId="5960E648" w14:textId="64BC40DD" w:rsidR="00214EFD" w:rsidRPr="00762CFA" w:rsidRDefault="00214EFD" w:rsidP="00C8471D">
      <w:pPr>
        <w:pStyle w:val="Default"/>
        <w:rPr>
          <w:rFonts w:asciiTheme="minorHAnsi" w:eastAsia="Times New Roman" w:hAnsiTheme="minorHAnsi" w:cstheme="minorHAnsi"/>
          <w:b/>
        </w:rPr>
      </w:pPr>
      <w:r w:rsidRPr="00762CFA">
        <w:rPr>
          <w:rFonts w:asciiTheme="minorHAnsi" w:hAnsiTheme="minorHAnsi" w:cstheme="minorHAnsi"/>
          <w:color w:val="auto"/>
        </w:rPr>
        <w:t xml:space="preserve">The </w:t>
      </w:r>
      <w:r w:rsidR="009269D9" w:rsidRPr="00762CFA">
        <w:rPr>
          <w:rFonts w:asciiTheme="minorHAnsi" w:hAnsiTheme="minorHAnsi" w:cstheme="minorHAnsi"/>
          <w:color w:val="auto"/>
        </w:rPr>
        <w:t xml:space="preserve">Deputy General Secretary </w:t>
      </w:r>
      <w:r w:rsidRPr="00762CFA">
        <w:rPr>
          <w:rFonts w:asciiTheme="minorHAnsi" w:hAnsiTheme="minorHAnsi" w:cstheme="minorHAnsi"/>
          <w:color w:val="auto"/>
        </w:rPr>
        <w:t xml:space="preserve">will be responsible for managing personnel assigned to their areas of responsibility to ensure successful delivery of objectives at individual and team level. </w:t>
      </w:r>
    </w:p>
    <w:p w14:paraId="1C8A9CA8" w14:textId="77777777" w:rsidR="00214EFD" w:rsidRPr="00762CFA" w:rsidRDefault="00214EFD" w:rsidP="00214EFD">
      <w:pPr>
        <w:spacing w:after="0" w:line="240" w:lineRule="auto"/>
        <w:rPr>
          <w:rFonts w:asciiTheme="minorHAnsi" w:eastAsia="Times New Roman" w:hAnsiTheme="minorHAnsi" w:cstheme="minorHAnsi"/>
          <w:b/>
          <w:sz w:val="24"/>
          <w:szCs w:val="24"/>
        </w:rPr>
      </w:pPr>
    </w:p>
    <w:p w14:paraId="7728A1A7" w14:textId="6E8AAECD" w:rsidR="00214EFD" w:rsidRPr="00762CFA" w:rsidRDefault="00214EFD" w:rsidP="00214EFD">
      <w:pPr>
        <w:spacing w:after="0" w:line="240" w:lineRule="auto"/>
        <w:rPr>
          <w:rFonts w:asciiTheme="minorHAnsi" w:eastAsia="Times New Roman" w:hAnsiTheme="minorHAnsi" w:cstheme="minorHAnsi"/>
          <w:b/>
          <w:sz w:val="24"/>
          <w:szCs w:val="24"/>
        </w:rPr>
      </w:pPr>
      <w:r w:rsidRPr="00762CFA">
        <w:rPr>
          <w:rFonts w:asciiTheme="minorHAnsi" w:eastAsia="Times New Roman" w:hAnsiTheme="minorHAnsi" w:cstheme="minorHAnsi"/>
          <w:b/>
          <w:sz w:val="24"/>
          <w:szCs w:val="24"/>
        </w:rPr>
        <w:t xml:space="preserve">Person Specification </w:t>
      </w:r>
    </w:p>
    <w:p w14:paraId="6CCE8478" w14:textId="77777777" w:rsidR="00214EFD" w:rsidRPr="00762CFA" w:rsidRDefault="00214EFD" w:rsidP="00214EFD">
      <w:pPr>
        <w:spacing w:after="0" w:line="240" w:lineRule="auto"/>
        <w:jc w:val="both"/>
        <w:rPr>
          <w:rFonts w:asciiTheme="minorHAnsi" w:eastAsia="Times New Roman" w:hAnsiTheme="minorHAnsi" w:cstheme="minorHAnsi"/>
          <w:sz w:val="24"/>
          <w:szCs w:val="24"/>
        </w:rPr>
      </w:pPr>
    </w:p>
    <w:p w14:paraId="37243695" w14:textId="05F1964D" w:rsidR="00BF3DF5" w:rsidRPr="00762CFA" w:rsidRDefault="00214EFD" w:rsidP="000627D8">
      <w:pPr>
        <w:spacing w:after="0" w:line="240" w:lineRule="auto"/>
        <w:ind w:left="360"/>
        <w:jc w:val="both"/>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rPr>
        <w:t>The ideal candidate will have/demonstrate:</w:t>
      </w:r>
    </w:p>
    <w:p w14:paraId="69875C8D" w14:textId="77777777" w:rsidR="00BF3DF5" w:rsidRPr="00762CFA" w:rsidRDefault="00BF3DF5" w:rsidP="00BF3DF5">
      <w:pPr>
        <w:spacing w:after="0" w:line="240" w:lineRule="auto"/>
        <w:ind w:left="720"/>
        <w:contextualSpacing/>
        <w:rPr>
          <w:rFonts w:asciiTheme="minorHAnsi" w:eastAsia="Times New Roman" w:hAnsiTheme="minorHAnsi" w:cstheme="minorHAnsi"/>
          <w:sz w:val="24"/>
          <w:szCs w:val="24"/>
          <w:lang w:val="en-GB"/>
        </w:rPr>
      </w:pPr>
    </w:p>
    <w:p w14:paraId="7AB4D256" w14:textId="1641EF3E" w:rsidR="00214EFD" w:rsidRPr="00762CFA" w:rsidRDefault="00214EFD" w:rsidP="00214EFD">
      <w:pPr>
        <w:numPr>
          <w:ilvl w:val="0"/>
          <w:numId w:val="1"/>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A strong academic background (minimum of a third level degree; Master’s level and higher an advantage)</w:t>
      </w:r>
    </w:p>
    <w:p w14:paraId="00A568FD" w14:textId="77777777" w:rsidR="005A5E8F" w:rsidRPr="00762CFA" w:rsidRDefault="005A5E8F" w:rsidP="005A5E8F">
      <w:pPr>
        <w:spacing w:after="0" w:line="240" w:lineRule="auto"/>
        <w:ind w:left="720"/>
        <w:contextualSpacing/>
        <w:rPr>
          <w:rFonts w:asciiTheme="minorHAnsi" w:eastAsia="Times New Roman" w:hAnsiTheme="minorHAnsi" w:cstheme="minorHAnsi"/>
          <w:sz w:val="24"/>
          <w:szCs w:val="24"/>
          <w:lang w:val="en-GB"/>
        </w:rPr>
      </w:pPr>
    </w:p>
    <w:p w14:paraId="4AAF12DA" w14:textId="7A6BFB36" w:rsidR="00BF3DF5" w:rsidRPr="000627D8" w:rsidRDefault="00BF3DF5" w:rsidP="00BF3DF5">
      <w:pPr>
        <w:numPr>
          <w:ilvl w:val="0"/>
          <w:numId w:val="1"/>
        </w:numPr>
        <w:spacing w:after="0" w:line="240" w:lineRule="auto"/>
        <w:contextualSpacing/>
        <w:rPr>
          <w:rFonts w:asciiTheme="minorHAnsi" w:eastAsia="Times New Roman" w:hAnsiTheme="minorHAnsi" w:cstheme="minorHAnsi"/>
          <w:sz w:val="24"/>
          <w:szCs w:val="24"/>
          <w:lang w:val="en-GB"/>
        </w:rPr>
      </w:pPr>
      <w:r w:rsidRPr="000627D8">
        <w:rPr>
          <w:rFonts w:asciiTheme="minorHAnsi" w:eastAsia="Times New Roman" w:hAnsiTheme="minorHAnsi" w:cstheme="minorHAnsi"/>
          <w:sz w:val="24"/>
          <w:szCs w:val="24"/>
          <w:lang w:val="en-GB"/>
        </w:rPr>
        <w:t>Experience of trade union negotiations and representation</w:t>
      </w:r>
      <w:r w:rsidR="000627D8">
        <w:rPr>
          <w:rFonts w:asciiTheme="minorHAnsi" w:eastAsia="Times New Roman" w:hAnsiTheme="minorHAnsi" w:cstheme="minorHAnsi"/>
          <w:sz w:val="24"/>
          <w:szCs w:val="24"/>
          <w:lang w:val="en-GB"/>
        </w:rPr>
        <w:br/>
      </w:r>
    </w:p>
    <w:p w14:paraId="523AE82F" w14:textId="0805DBD5" w:rsidR="00214EFD" w:rsidRPr="000627D8" w:rsidRDefault="00214EFD" w:rsidP="00BF3DF5">
      <w:pPr>
        <w:numPr>
          <w:ilvl w:val="0"/>
          <w:numId w:val="1"/>
        </w:numPr>
        <w:spacing w:after="0" w:line="240" w:lineRule="auto"/>
        <w:contextualSpacing/>
        <w:rPr>
          <w:rFonts w:asciiTheme="minorHAnsi" w:eastAsia="Times New Roman" w:hAnsiTheme="minorHAnsi" w:cstheme="minorHAnsi"/>
          <w:sz w:val="24"/>
          <w:szCs w:val="24"/>
          <w:lang w:val="en-GB"/>
        </w:rPr>
      </w:pPr>
      <w:r w:rsidRPr="000627D8">
        <w:rPr>
          <w:rFonts w:asciiTheme="minorHAnsi" w:eastAsia="Times New Roman" w:hAnsiTheme="minorHAnsi" w:cstheme="minorHAnsi"/>
          <w:sz w:val="24"/>
          <w:szCs w:val="24"/>
          <w:lang w:val="en-GB"/>
        </w:rPr>
        <w:t>Communicative competency in Irish an advantage</w:t>
      </w:r>
    </w:p>
    <w:p w14:paraId="38EA4471" w14:textId="77777777" w:rsidR="00214EFD" w:rsidRPr="00762CFA" w:rsidRDefault="00214EFD" w:rsidP="00214EFD">
      <w:pPr>
        <w:spacing w:after="0" w:line="240" w:lineRule="auto"/>
        <w:rPr>
          <w:rFonts w:asciiTheme="minorHAnsi" w:eastAsia="Times New Roman" w:hAnsiTheme="minorHAnsi" w:cstheme="minorHAnsi"/>
          <w:sz w:val="24"/>
          <w:szCs w:val="24"/>
          <w:lang w:val="en-GB"/>
        </w:rPr>
      </w:pPr>
    </w:p>
    <w:p w14:paraId="3061BE32" w14:textId="2A3F7D3E" w:rsidR="00BF3DF5" w:rsidRPr="00762CFA" w:rsidRDefault="005A5E8F" w:rsidP="00BF3DF5">
      <w:pPr>
        <w:numPr>
          <w:ilvl w:val="0"/>
          <w:numId w:val="1"/>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A strategic vision for policy development in education, teaching and trade unionism</w:t>
      </w:r>
    </w:p>
    <w:p w14:paraId="3FCE7445" w14:textId="77777777" w:rsidR="00214EFD" w:rsidRPr="00762CFA" w:rsidRDefault="00214EFD" w:rsidP="00214EFD">
      <w:pPr>
        <w:spacing w:after="0" w:line="240" w:lineRule="auto"/>
        <w:rPr>
          <w:rFonts w:asciiTheme="minorHAnsi" w:eastAsia="Times New Roman" w:hAnsiTheme="minorHAnsi" w:cstheme="minorHAnsi"/>
          <w:sz w:val="24"/>
          <w:szCs w:val="24"/>
          <w:lang w:val="en-GB"/>
        </w:rPr>
      </w:pPr>
    </w:p>
    <w:p w14:paraId="5849CF98" w14:textId="0F524929" w:rsidR="00BF3DF5" w:rsidRPr="000627D8" w:rsidRDefault="00BF3DF5" w:rsidP="00BF3DF5">
      <w:pPr>
        <w:numPr>
          <w:ilvl w:val="0"/>
          <w:numId w:val="1"/>
        </w:numPr>
        <w:spacing w:after="0" w:line="240" w:lineRule="auto"/>
        <w:contextualSpacing/>
        <w:rPr>
          <w:rFonts w:asciiTheme="minorHAnsi" w:eastAsia="Times New Roman" w:hAnsiTheme="minorHAnsi" w:cstheme="minorHAnsi"/>
          <w:sz w:val="24"/>
          <w:szCs w:val="24"/>
          <w:lang w:val="en-GB"/>
        </w:rPr>
      </w:pPr>
      <w:r w:rsidRPr="000627D8">
        <w:rPr>
          <w:rFonts w:asciiTheme="minorHAnsi" w:eastAsia="Times New Roman" w:hAnsiTheme="minorHAnsi" w:cstheme="minorHAnsi"/>
          <w:sz w:val="24"/>
          <w:szCs w:val="24"/>
          <w:lang w:val="en-GB"/>
        </w:rPr>
        <w:t>Research, analysis, drafting and policy development skills</w:t>
      </w:r>
      <w:r w:rsidR="000627D8">
        <w:rPr>
          <w:rFonts w:asciiTheme="minorHAnsi" w:eastAsia="Times New Roman" w:hAnsiTheme="minorHAnsi" w:cstheme="minorHAnsi"/>
          <w:sz w:val="24"/>
          <w:szCs w:val="24"/>
          <w:lang w:val="en-GB"/>
        </w:rPr>
        <w:br/>
      </w:r>
    </w:p>
    <w:p w14:paraId="6E4F4BD6" w14:textId="60B48F3C" w:rsidR="00214EFD" w:rsidRPr="00762CFA" w:rsidRDefault="00214EFD" w:rsidP="00214EFD">
      <w:pPr>
        <w:numPr>
          <w:ilvl w:val="0"/>
          <w:numId w:val="1"/>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Experience in preparing content for publications and submissions</w:t>
      </w:r>
    </w:p>
    <w:p w14:paraId="731D4999" w14:textId="77777777" w:rsidR="00214EFD" w:rsidRPr="00762CFA" w:rsidRDefault="00214EFD" w:rsidP="00214EFD">
      <w:pPr>
        <w:spacing w:after="0" w:line="240" w:lineRule="auto"/>
        <w:ind w:left="360"/>
        <w:rPr>
          <w:rFonts w:asciiTheme="minorHAnsi" w:eastAsia="Times New Roman" w:hAnsiTheme="minorHAnsi" w:cstheme="minorHAnsi"/>
          <w:sz w:val="24"/>
          <w:szCs w:val="24"/>
          <w:lang w:val="en-GB"/>
        </w:rPr>
      </w:pPr>
    </w:p>
    <w:p w14:paraId="459D7256" w14:textId="09E7D73A" w:rsidR="00214EFD" w:rsidRPr="00762CFA" w:rsidRDefault="00214EFD" w:rsidP="00214EFD">
      <w:pPr>
        <w:numPr>
          <w:ilvl w:val="0"/>
          <w:numId w:val="1"/>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 xml:space="preserve">Experience of leading, motivating and managing multi-disciplinary teams and supporting internal committees </w:t>
      </w:r>
    </w:p>
    <w:p w14:paraId="44381B8B" w14:textId="77777777" w:rsidR="00214EFD" w:rsidRPr="00762CFA" w:rsidRDefault="00214EFD" w:rsidP="00214EFD">
      <w:pPr>
        <w:spacing w:after="0" w:line="240" w:lineRule="auto"/>
        <w:rPr>
          <w:rFonts w:asciiTheme="minorHAnsi" w:eastAsia="Times New Roman" w:hAnsiTheme="minorHAnsi" w:cstheme="minorHAnsi"/>
          <w:sz w:val="24"/>
          <w:szCs w:val="24"/>
          <w:lang w:val="en-GB"/>
        </w:rPr>
      </w:pPr>
    </w:p>
    <w:p w14:paraId="37857638" w14:textId="7A3F7B7C" w:rsidR="00214EFD" w:rsidRPr="00762CFA" w:rsidRDefault="00214EFD" w:rsidP="00214EFD">
      <w:pPr>
        <w:numPr>
          <w:ilvl w:val="0"/>
          <w:numId w:val="1"/>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Excellent interpersonal skills, with an ability to build effective relationships, internally and externally at a senior level</w:t>
      </w:r>
    </w:p>
    <w:p w14:paraId="3F849E7C" w14:textId="77777777" w:rsidR="009B5EB3" w:rsidRPr="009B5EB3" w:rsidRDefault="009B5EB3" w:rsidP="009B5EB3">
      <w:pPr>
        <w:pStyle w:val="ListParagraph"/>
        <w:spacing w:after="0" w:line="240" w:lineRule="auto"/>
        <w:rPr>
          <w:rFonts w:asciiTheme="minorHAnsi" w:eastAsia="Times New Roman" w:hAnsiTheme="minorHAnsi" w:cstheme="minorHAnsi"/>
          <w:sz w:val="24"/>
          <w:szCs w:val="24"/>
          <w:lang w:val="en-GB"/>
        </w:rPr>
      </w:pPr>
    </w:p>
    <w:p w14:paraId="403527C9" w14:textId="62A82A43" w:rsidR="00214EFD" w:rsidRPr="00762CFA" w:rsidRDefault="00214EFD" w:rsidP="00214EFD">
      <w:pPr>
        <w:numPr>
          <w:ilvl w:val="0"/>
          <w:numId w:val="1"/>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 xml:space="preserve">An ability to successfully engage at a senior level with a diverse range of stakeholders and credibly represent </w:t>
      </w:r>
      <w:r w:rsidR="009269D9" w:rsidRPr="00762CFA">
        <w:rPr>
          <w:rFonts w:asciiTheme="minorHAnsi" w:eastAsia="Times New Roman" w:hAnsiTheme="minorHAnsi" w:cstheme="minorHAnsi"/>
          <w:sz w:val="24"/>
          <w:szCs w:val="24"/>
          <w:lang w:val="en-GB"/>
        </w:rPr>
        <w:t>the union</w:t>
      </w:r>
      <w:r w:rsidRPr="00762CFA">
        <w:rPr>
          <w:rFonts w:asciiTheme="minorHAnsi" w:eastAsia="Times New Roman" w:hAnsiTheme="minorHAnsi" w:cstheme="minorHAnsi"/>
          <w:sz w:val="24"/>
          <w:szCs w:val="24"/>
          <w:lang w:val="en-GB"/>
        </w:rPr>
        <w:t xml:space="preserve"> in stakeholder engagements</w:t>
      </w:r>
    </w:p>
    <w:p w14:paraId="52441B04" w14:textId="77777777" w:rsidR="00214EFD" w:rsidRPr="00762CFA" w:rsidRDefault="00214EFD" w:rsidP="00214EFD">
      <w:pPr>
        <w:spacing w:after="0" w:line="240" w:lineRule="auto"/>
        <w:rPr>
          <w:rFonts w:asciiTheme="minorHAnsi" w:eastAsia="Times New Roman" w:hAnsiTheme="minorHAnsi" w:cstheme="minorHAnsi"/>
          <w:sz w:val="24"/>
          <w:szCs w:val="24"/>
          <w:lang w:val="en-GB"/>
        </w:rPr>
      </w:pPr>
    </w:p>
    <w:p w14:paraId="19CD4FDB" w14:textId="686A3BFB" w:rsidR="00214EFD" w:rsidRPr="00762CFA" w:rsidRDefault="00214EFD" w:rsidP="00214EFD">
      <w:pPr>
        <w:numPr>
          <w:ilvl w:val="0"/>
          <w:numId w:val="1"/>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A demonstrated ability to develop</w:t>
      </w:r>
      <w:r w:rsidR="009269D9" w:rsidRPr="00762CFA">
        <w:rPr>
          <w:rFonts w:asciiTheme="minorHAnsi" w:eastAsia="Times New Roman" w:hAnsiTheme="minorHAnsi" w:cstheme="minorHAnsi"/>
          <w:sz w:val="24"/>
          <w:szCs w:val="24"/>
          <w:lang w:val="en-GB"/>
        </w:rPr>
        <w:t xml:space="preserve">, </w:t>
      </w:r>
      <w:r w:rsidRPr="00762CFA">
        <w:rPr>
          <w:rFonts w:asciiTheme="minorHAnsi" w:eastAsia="Times New Roman" w:hAnsiTheme="minorHAnsi" w:cstheme="minorHAnsi"/>
          <w:sz w:val="24"/>
          <w:szCs w:val="24"/>
          <w:lang w:val="en-GB"/>
        </w:rPr>
        <w:t>overse</w:t>
      </w:r>
      <w:r w:rsidR="009269D9" w:rsidRPr="00762CFA">
        <w:rPr>
          <w:rFonts w:asciiTheme="minorHAnsi" w:eastAsia="Times New Roman" w:hAnsiTheme="minorHAnsi" w:cstheme="minorHAnsi"/>
          <w:sz w:val="24"/>
          <w:szCs w:val="24"/>
          <w:lang w:val="en-GB"/>
        </w:rPr>
        <w:t xml:space="preserve">e </w:t>
      </w:r>
      <w:r w:rsidRPr="00762CFA">
        <w:rPr>
          <w:rFonts w:asciiTheme="minorHAnsi" w:eastAsia="Times New Roman" w:hAnsiTheme="minorHAnsi" w:cstheme="minorHAnsi"/>
          <w:sz w:val="24"/>
          <w:szCs w:val="24"/>
          <w:lang w:val="en-GB"/>
        </w:rPr>
        <w:t>and contribute to seminars and training offerings</w:t>
      </w:r>
      <w:r w:rsidR="009269D9" w:rsidRPr="00762CFA">
        <w:rPr>
          <w:rFonts w:asciiTheme="minorHAnsi" w:eastAsia="Times New Roman" w:hAnsiTheme="minorHAnsi" w:cstheme="minorHAnsi"/>
          <w:sz w:val="24"/>
          <w:szCs w:val="24"/>
          <w:lang w:val="en-GB"/>
        </w:rPr>
        <w:t xml:space="preserve"> for members</w:t>
      </w:r>
    </w:p>
    <w:p w14:paraId="1596876F" w14:textId="77777777" w:rsidR="00220C03" w:rsidRPr="00762CFA" w:rsidRDefault="00220C03" w:rsidP="00214EFD">
      <w:pPr>
        <w:spacing w:after="0" w:line="240" w:lineRule="auto"/>
        <w:rPr>
          <w:rFonts w:asciiTheme="minorHAnsi" w:eastAsia="Times New Roman" w:hAnsiTheme="minorHAnsi" w:cstheme="minorHAnsi"/>
          <w:sz w:val="24"/>
          <w:szCs w:val="24"/>
          <w:lang w:val="en-GB"/>
        </w:rPr>
      </w:pPr>
    </w:p>
    <w:p w14:paraId="06ACD6F9" w14:textId="4E8BFEC0" w:rsidR="00214EFD" w:rsidRPr="00762CFA" w:rsidRDefault="00214EFD" w:rsidP="00214EFD">
      <w:pPr>
        <w:numPr>
          <w:ilvl w:val="0"/>
          <w:numId w:val="1"/>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A knowledge and understanding of ASTI’s role and objectives and the external environment in which it operates</w:t>
      </w:r>
    </w:p>
    <w:p w14:paraId="2FBFD3EB" w14:textId="77777777" w:rsidR="00214EFD" w:rsidRPr="00762CFA" w:rsidRDefault="00214EFD" w:rsidP="00214EFD">
      <w:pPr>
        <w:spacing w:after="0" w:line="240" w:lineRule="auto"/>
        <w:ind w:firstLine="60"/>
        <w:rPr>
          <w:rFonts w:asciiTheme="minorHAnsi" w:eastAsia="Times New Roman" w:hAnsiTheme="minorHAnsi" w:cstheme="minorHAnsi"/>
          <w:sz w:val="24"/>
          <w:szCs w:val="24"/>
          <w:lang w:val="en-GB"/>
        </w:rPr>
      </w:pPr>
    </w:p>
    <w:p w14:paraId="6D31A075" w14:textId="6BB8DB2C" w:rsidR="00214EFD" w:rsidRPr="00762CFA" w:rsidRDefault="00214EFD" w:rsidP="00214EFD">
      <w:pPr>
        <w:numPr>
          <w:ilvl w:val="0"/>
          <w:numId w:val="1"/>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An understanding of the second-level education system, including the continuum of teacher education, teacher professionalism, curriculum and assessment, special education and inclusion</w:t>
      </w:r>
    </w:p>
    <w:p w14:paraId="23E58A4A" w14:textId="77777777" w:rsidR="00214EFD" w:rsidRPr="00762CFA" w:rsidRDefault="00214EFD" w:rsidP="00214EFD">
      <w:pPr>
        <w:spacing w:after="0" w:line="240" w:lineRule="auto"/>
        <w:rPr>
          <w:rFonts w:asciiTheme="minorHAnsi" w:eastAsia="Times New Roman" w:hAnsiTheme="minorHAnsi" w:cstheme="minorHAnsi"/>
          <w:sz w:val="24"/>
          <w:szCs w:val="24"/>
          <w:lang w:val="en-GB"/>
        </w:rPr>
      </w:pPr>
    </w:p>
    <w:p w14:paraId="37F6EE02" w14:textId="49EECCB4" w:rsidR="00214EFD" w:rsidRPr="00762CFA" w:rsidRDefault="00214EFD" w:rsidP="00214EFD">
      <w:pPr>
        <w:numPr>
          <w:ilvl w:val="0"/>
          <w:numId w:val="1"/>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A</w:t>
      </w:r>
      <w:r w:rsidR="005A5E8F" w:rsidRPr="00762CFA">
        <w:rPr>
          <w:rFonts w:asciiTheme="minorHAnsi" w:eastAsia="Times New Roman" w:hAnsiTheme="minorHAnsi" w:cstheme="minorHAnsi"/>
          <w:sz w:val="24"/>
          <w:szCs w:val="24"/>
          <w:lang w:val="en-GB"/>
        </w:rPr>
        <w:t>n</w:t>
      </w:r>
      <w:r w:rsidRPr="00762CFA">
        <w:rPr>
          <w:rFonts w:asciiTheme="minorHAnsi" w:eastAsia="Times New Roman" w:hAnsiTheme="minorHAnsi" w:cstheme="minorHAnsi"/>
          <w:sz w:val="24"/>
          <w:szCs w:val="24"/>
          <w:lang w:val="en-GB"/>
        </w:rPr>
        <w:t xml:space="preserve"> understanding of global education policy dynamics and trends</w:t>
      </w:r>
    </w:p>
    <w:p w14:paraId="17159440" w14:textId="77777777" w:rsidR="00214EFD" w:rsidRPr="00762CFA" w:rsidRDefault="00214EFD" w:rsidP="00214EFD">
      <w:pPr>
        <w:spacing w:after="0" w:line="240" w:lineRule="auto"/>
        <w:rPr>
          <w:rFonts w:asciiTheme="minorHAnsi" w:eastAsia="Times New Roman" w:hAnsiTheme="minorHAnsi" w:cstheme="minorHAnsi"/>
          <w:sz w:val="24"/>
          <w:szCs w:val="24"/>
          <w:lang w:val="en-GB"/>
        </w:rPr>
      </w:pPr>
    </w:p>
    <w:p w14:paraId="31E526B4" w14:textId="6930033C" w:rsidR="00214EFD" w:rsidRPr="00762CFA" w:rsidRDefault="00214EFD" w:rsidP="00214EFD">
      <w:pPr>
        <w:numPr>
          <w:ilvl w:val="0"/>
          <w:numId w:val="1"/>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A track record of strong organisational skills in maintaining data bases; scheduling calendars</w:t>
      </w:r>
      <w:r w:rsidR="009269D9" w:rsidRPr="00762CFA">
        <w:rPr>
          <w:rFonts w:asciiTheme="minorHAnsi" w:eastAsia="Times New Roman" w:hAnsiTheme="minorHAnsi" w:cstheme="minorHAnsi"/>
          <w:sz w:val="24"/>
          <w:szCs w:val="24"/>
          <w:lang w:val="en-GB"/>
        </w:rPr>
        <w:t xml:space="preserve"> etc</w:t>
      </w:r>
    </w:p>
    <w:p w14:paraId="3F0A9DDC" w14:textId="77777777" w:rsidR="00214EFD" w:rsidRPr="00762CFA" w:rsidRDefault="00214EFD" w:rsidP="00214EFD">
      <w:pPr>
        <w:spacing w:after="0" w:line="240" w:lineRule="auto"/>
        <w:ind w:left="720"/>
        <w:contextualSpacing/>
        <w:rPr>
          <w:rFonts w:asciiTheme="minorHAnsi" w:eastAsia="Times New Roman" w:hAnsiTheme="minorHAnsi" w:cstheme="minorHAnsi"/>
          <w:sz w:val="24"/>
          <w:szCs w:val="24"/>
          <w:lang w:val="en-GB"/>
        </w:rPr>
      </w:pPr>
    </w:p>
    <w:p w14:paraId="1556CBEE" w14:textId="71F8F993" w:rsidR="00214EFD" w:rsidRPr="00762CFA" w:rsidRDefault="00214EFD" w:rsidP="00214EFD">
      <w:pPr>
        <w:numPr>
          <w:ilvl w:val="0"/>
          <w:numId w:val="1"/>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A willingness to continuously build on knowledge and skills base</w:t>
      </w:r>
    </w:p>
    <w:p w14:paraId="3DDA161E" w14:textId="77777777" w:rsidR="00214EFD" w:rsidRPr="00762CFA" w:rsidRDefault="00214EFD" w:rsidP="00214EFD">
      <w:pPr>
        <w:spacing w:after="0" w:line="240" w:lineRule="auto"/>
        <w:rPr>
          <w:rFonts w:asciiTheme="minorHAnsi" w:eastAsia="Times New Roman" w:hAnsiTheme="minorHAnsi" w:cstheme="minorHAnsi"/>
          <w:sz w:val="24"/>
          <w:szCs w:val="24"/>
          <w:lang w:val="en-GB"/>
        </w:rPr>
      </w:pPr>
    </w:p>
    <w:p w14:paraId="728F60A0" w14:textId="778B6201" w:rsidR="00214EFD" w:rsidRPr="00762CFA" w:rsidRDefault="00214EFD" w:rsidP="00214EFD">
      <w:pPr>
        <w:numPr>
          <w:ilvl w:val="0"/>
          <w:numId w:val="1"/>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A willingness to respond constructively to unexpected work demand</w:t>
      </w:r>
      <w:r w:rsidR="005A5E8F" w:rsidRPr="00762CFA">
        <w:rPr>
          <w:rFonts w:asciiTheme="minorHAnsi" w:eastAsia="Times New Roman" w:hAnsiTheme="minorHAnsi" w:cstheme="minorHAnsi"/>
          <w:sz w:val="24"/>
          <w:szCs w:val="24"/>
          <w:lang w:val="en-GB"/>
        </w:rPr>
        <w:t>s</w:t>
      </w:r>
      <w:r w:rsidRPr="00762CFA">
        <w:rPr>
          <w:rFonts w:asciiTheme="minorHAnsi" w:eastAsia="Times New Roman" w:hAnsiTheme="minorHAnsi" w:cstheme="minorHAnsi"/>
          <w:sz w:val="24"/>
          <w:szCs w:val="24"/>
          <w:lang w:val="en-GB"/>
        </w:rPr>
        <w:t xml:space="preserve"> to meet deadlines and provide support to colleagues</w:t>
      </w:r>
    </w:p>
    <w:p w14:paraId="017AD144" w14:textId="77777777" w:rsidR="00214EFD" w:rsidRPr="00762CFA" w:rsidRDefault="00214EFD" w:rsidP="00214EFD">
      <w:pPr>
        <w:spacing w:after="0" w:line="240" w:lineRule="auto"/>
        <w:rPr>
          <w:rFonts w:asciiTheme="minorHAnsi" w:eastAsia="Times New Roman" w:hAnsiTheme="minorHAnsi" w:cstheme="minorHAnsi"/>
          <w:sz w:val="24"/>
          <w:szCs w:val="24"/>
          <w:lang w:val="en-GB" w:eastAsia="en-GB"/>
        </w:rPr>
      </w:pPr>
    </w:p>
    <w:p w14:paraId="1BE3AFCD" w14:textId="73165C2D" w:rsidR="00214EFD" w:rsidRPr="00762CFA" w:rsidRDefault="00214EFD" w:rsidP="00214EFD">
      <w:pPr>
        <w:shd w:val="clear" w:color="auto" w:fill="FFFFFF"/>
        <w:spacing w:after="150" w:line="360" w:lineRule="atLeast"/>
        <w:rPr>
          <w:rFonts w:asciiTheme="minorHAnsi" w:eastAsia="Times New Roman" w:hAnsiTheme="minorHAnsi" w:cstheme="minorHAnsi"/>
          <w:sz w:val="24"/>
          <w:szCs w:val="24"/>
          <w:lang w:eastAsia="en-IE"/>
        </w:rPr>
      </w:pPr>
      <w:r w:rsidRPr="00762CFA">
        <w:rPr>
          <w:rFonts w:asciiTheme="minorHAnsi" w:eastAsia="Times New Roman" w:hAnsiTheme="minorHAnsi" w:cstheme="minorHAnsi"/>
          <w:sz w:val="24"/>
          <w:szCs w:val="24"/>
          <w:lang w:eastAsia="en-IE"/>
        </w:rPr>
        <w:t>It is desirable for the successful candidate to have:</w:t>
      </w:r>
      <w:r w:rsidR="000627D8">
        <w:rPr>
          <w:rFonts w:asciiTheme="minorHAnsi" w:eastAsia="Times New Roman" w:hAnsiTheme="minorHAnsi" w:cstheme="minorHAnsi"/>
          <w:sz w:val="24"/>
          <w:szCs w:val="24"/>
          <w:lang w:eastAsia="en-IE"/>
        </w:rPr>
        <w:br/>
      </w:r>
    </w:p>
    <w:p w14:paraId="08DC15F4" w14:textId="393BA5E4" w:rsidR="00214EFD" w:rsidRPr="00762CFA" w:rsidRDefault="00214EFD" w:rsidP="00214EFD">
      <w:pPr>
        <w:numPr>
          <w:ilvl w:val="0"/>
          <w:numId w:val="2"/>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Direct relevant experience at an appropriate level in an organisation of comparable scope, complexity, and scale</w:t>
      </w:r>
    </w:p>
    <w:p w14:paraId="7E42FA3E" w14:textId="77777777" w:rsidR="00214EFD" w:rsidRPr="00762CFA" w:rsidRDefault="00214EFD" w:rsidP="00214EFD">
      <w:pPr>
        <w:spacing w:after="0" w:line="240" w:lineRule="auto"/>
        <w:rPr>
          <w:rFonts w:asciiTheme="minorHAnsi" w:eastAsia="Times New Roman" w:hAnsiTheme="minorHAnsi" w:cstheme="minorHAnsi"/>
          <w:sz w:val="24"/>
          <w:szCs w:val="24"/>
          <w:lang w:val="en-GB"/>
        </w:rPr>
      </w:pPr>
    </w:p>
    <w:p w14:paraId="6A871D19" w14:textId="4057FA76" w:rsidR="00214EFD" w:rsidRPr="00762CFA" w:rsidRDefault="00214EFD" w:rsidP="00214EFD">
      <w:pPr>
        <w:numPr>
          <w:ilvl w:val="0"/>
          <w:numId w:val="2"/>
        </w:numPr>
        <w:spacing w:after="0" w:line="240" w:lineRule="auto"/>
        <w:contextualSpacing/>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 xml:space="preserve">Demonstrated relevant experience within the education sector and/or the </w:t>
      </w:r>
      <w:r w:rsidR="005A5E8F" w:rsidRPr="00762CFA">
        <w:rPr>
          <w:rFonts w:asciiTheme="minorHAnsi" w:eastAsia="Times New Roman" w:hAnsiTheme="minorHAnsi" w:cstheme="minorHAnsi"/>
          <w:sz w:val="24"/>
          <w:szCs w:val="24"/>
          <w:lang w:val="en-GB"/>
        </w:rPr>
        <w:t>t</w:t>
      </w:r>
      <w:r w:rsidRPr="00762CFA">
        <w:rPr>
          <w:rFonts w:asciiTheme="minorHAnsi" w:eastAsia="Times New Roman" w:hAnsiTheme="minorHAnsi" w:cstheme="minorHAnsi"/>
          <w:sz w:val="24"/>
          <w:szCs w:val="24"/>
          <w:lang w:val="en-GB"/>
        </w:rPr>
        <w:t xml:space="preserve">rade </w:t>
      </w:r>
      <w:r w:rsidR="005A5E8F" w:rsidRPr="00762CFA">
        <w:rPr>
          <w:rFonts w:asciiTheme="minorHAnsi" w:eastAsia="Times New Roman" w:hAnsiTheme="minorHAnsi" w:cstheme="minorHAnsi"/>
          <w:sz w:val="24"/>
          <w:szCs w:val="24"/>
          <w:lang w:val="en-GB"/>
        </w:rPr>
        <w:t>u</w:t>
      </w:r>
      <w:r w:rsidRPr="00762CFA">
        <w:rPr>
          <w:rFonts w:asciiTheme="minorHAnsi" w:eastAsia="Times New Roman" w:hAnsiTheme="minorHAnsi" w:cstheme="minorHAnsi"/>
          <w:sz w:val="24"/>
          <w:szCs w:val="24"/>
          <w:lang w:val="en-GB"/>
        </w:rPr>
        <w:t>nion movement</w:t>
      </w:r>
    </w:p>
    <w:p w14:paraId="5C743C98" w14:textId="77777777" w:rsidR="00214EFD" w:rsidRPr="00762CFA" w:rsidRDefault="00214EFD" w:rsidP="00214EFD">
      <w:pPr>
        <w:spacing w:after="0" w:line="240" w:lineRule="auto"/>
        <w:ind w:left="720"/>
        <w:contextualSpacing/>
        <w:rPr>
          <w:rFonts w:asciiTheme="minorHAnsi" w:eastAsia="Times New Roman" w:hAnsiTheme="minorHAnsi" w:cstheme="minorHAnsi"/>
          <w:sz w:val="24"/>
          <w:szCs w:val="24"/>
          <w:lang w:val="en-GB"/>
        </w:rPr>
      </w:pPr>
    </w:p>
    <w:p w14:paraId="72457E5D" w14:textId="5156A613" w:rsidR="00214EFD" w:rsidRPr="00762CFA" w:rsidRDefault="00214EFD" w:rsidP="00214EFD">
      <w:pPr>
        <w:numPr>
          <w:ilvl w:val="0"/>
          <w:numId w:val="2"/>
        </w:numPr>
        <w:spacing w:after="0" w:line="240" w:lineRule="auto"/>
        <w:contextualSpacing/>
        <w:rPr>
          <w:rFonts w:asciiTheme="minorHAnsi" w:eastAsia="Times New Roman" w:hAnsiTheme="minorHAnsi" w:cstheme="minorHAnsi"/>
          <w:sz w:val="24"/>
          <w:szCs w:val="24"/>
          <w:lang w:val="en-GB"/>
        </w:rPr>
      </w:pPr>
      <w:r w:rsidRPr="00762CFA">
        <w:rPr>
          <w:rFonts w:asciiTheme="minorHAnsi" w:hAnsiTheme="minorHAnsi" w:cstheme="minorHAnsi"/>
          <w:sz w:val="24"/>
          <w:szCs w:val="24"/>
          <w:lang w:val="en-GB"/>
        </w:rPr>
        <w:t>Experience of public communications at local</w:t>
      </w:r>
      <w:r w:rsidR="005A79C8">
        <w:rPr>
          <w:rFonts w:asciiTheme="minorHAnsi" w:hAnsiTheme="minorHAnsi" w:cstheme="minorHAnsi"/>
          <w:sz w:val="24"/>
          <w:szCs w:val="24"/>
          <w:lang w:val="en-GB"/>
        </w:rPr>
        <w:t>/</w:t>
      </w:r>
      <w:r w:rsidRPr="00762CFA">
        <w:rPr>
          <w:rFonts w:asciiTheme="minorHAnsi" w:hAnsiTheme="minorHAnsi" w:cstheme="minorHAnsi"/>
          <w:sz w:val="24"/>
          <w:szCs w:val="24"/>
          <w:lang w:val="en-GB"/>
        </w:rPr>
        <w:t>national print and broadcast media level</w:t>
      </w:r>
    </w:p>
    <w:p w14:paraId="5087894F" w14:textId="77777777" w:rsidR="009269D9" w:rsidRPr="003E0B9C" w:rsidRDefault="009269D9">
      <w:pPr>
        <w:spacing w:after="160" w:line="259" w:lineRule="auto"/>
        <w:rPr>
          <w:rFonts w:asciiTheme="minorHAnsi" w:hAnsiTheme="minorHAnsi" w:cstheme="minorHAnsi"/>
          <w:b/>
          <w:bCs/>
          <w:sz w:val="24"/>
          <w:szCs w:val="24"/>
          <w:lang w:val="en-GB"/>
        </w:rPr>
      </w:pPr>
    </w:p>
    <w:p w14:paraId="1F10DD93" w14:textId="436481E5" w:rsidR="009269D9" w:rsidRPr="003E0B9C" w:rsidRDefault="009269D9" w:rsidP="009269D9">
      <w:pPr>
        <w:spacing w:after="160" w:line="259" w:lineRule="auto"/>
        <w:jc w:val="center"/>
        <w:rPr>
          <w:rFonts w:asciiTheme="minorHAnsi" w:hAnsiTheme="minorHAnsi" w:cstheme="minorHAnsi"/>
          <w:b/>
          <w:bCs/>
          <w:sz w:val="24"/>
          <w:szCs w:val="24"/>
          <w:lang w:val="en-GB"/>
        </w:rPr>
      </w:pPr>
      <w:r w:rsidRPr="003E0B9C">
        <w:rPr>
          <w:rFonts w:asciiTheme="minorHAnsi" w:hAnsiTheme="minorHAnsi" w:cstheme="minorHAnsi"/>
          <w:b/>
          <w:bCs/>
          <w:sz w:val="24"/>
          <w:szCs w:val="24"/>
          <w:lang w:val="en-GB"/>
        </w:rPr>
        <w:t>Deputy General Secretary</w:t>
      </w:r>
      <w:r w:rsidR="003E0B9C" w:rsidRPr="003E0B9C">
        <w:rPr>
          <w:rFonts w:asciiTheme="minorHAnsi" w:hAnsiTheme="minorHAnsi" w:cstheme="minorHAnsi"/>
          <w:b/>
          <w:bCs/>
          <w:sz w:val="24"/>
          <w:szCs w:val="24"/>
          <w:lang w:val="en-GB"/>
        </w:rPr>
        <w:t xml:space="preserve">: </w:t>
      </w:r>
      <w:r w:rsidR="003E0B9C" w:rsidRPr="003E0B9C">
        <w:rPr>
          <w:rFonts w:asciiTheme="minorHAnsi" w:eastAsiaTheme="minorHAnsi" w:hAnsiTheme="minorHAnsi" w:cstheme="minorHAnsi"/>
          <w:b/>
          <w:bCs/>
          <w:caps/>
          <w:kern w:val="2"/>
          <w:sz w:val="24"/>
          <w:szCs w:val="24"/>
          <w14:ligatures w14:val="standardContextual"/>
        </w:rPr>
        <w:t xml:space="preserve">Duties and Responsibilities </w:t>
      </w:r>
    </w:p>
    <w:p w14:paraId="67F5231B" w14:textId="771565B4" w:rsidR="009269D9" w:rsidRDefault="009269D9" w:rsidP="009269D9">
      <w:pPr>
        <w:pStyle w:val="Default"/>
        <w:rPr>
          <w:rFonts w:asciiTheme="minorHAnsi" w:hAnsiTheme="minorHAnsi" w:cstheme="minorHAnsi"/>
          <w:color w:val="auto"/>
        </w:rPr>
      </w:pPr>
      <w:r w:rsidRPr="00762CFA">
        <w:rPr>
          <w:rFonts w:asciiTheme="minorHAnsi" w:hAnsiTheme="minorHAnsi" w:cstheme="minorHAnsi"/>
          <w:color w:val="auto"/>
        </w:rPr>
        <w:t xml:space="preserve">The work of the Deputy General Secretary can involve working with ASTI committees, representing ASTI on external agencies, developing policy documents, desktop research, empirical research, working with ASTI Media and Communications </w:t>
      </w:r>
      <w:r w:rsidR="005A79C8">
        <w:rPr>
          <w:rFonts w:asciiTheme="minorHAnsi" w:hAnsiTheme="minorHAnsi" w:cstheme="minorHAnsi"/>
          <w:color w:val="auto"/>
        </w:rPr>
        <w:t>D</w:t>
      </w:r>
      <w:r w:rsidRPr="00762CFA">
        <w:rPr>
          <w:rFonts w:asciiTheme="minorHAnsi" w:hAnsiTheme="minorHAnsi" w:cstheme="minorHAnsi"/>
          <w:color w:val="auto"/>
        </w:rPr>
        <w:t>epartment, presentations to ASTI meetings, liaising with external agencies, attending meetings in Department of Education</w:t>
      </w:r>
      <w:r w:rsidR="00CC1FA7" w:rsidRPr="00762CFA">
        <w:rPr>
          <w:rFonts w:asciiTheme="minorHAnsi" w:hAnsiTheme="minorHAnsi" w:cstheme="minorHAnsi"/>
          <w:color w:val="auto"/>
        </w:rPr>
        <w:t xml:space="preserve"> and Youth</w:t>
      </w:r>
      <w:r w:rsidRPr="00762CFA">
        <w:rPr>
          <w:rFonts w:asciiTheme="minorHAnsi" w:hAnsiTheme="minorHAnsi" w:cstheme="minorHAnsi"/>
          <w:color w:val="auto"/>
        </w:rPr>
        <w:t xml:space="preserve"> and other state agencies. </w:t>
      </w:r>
    </w:p>
    <w:p w14:paraId="13D7F1B8" w14:textId="77777777" w:rsidR="003E0B9C" w:rsidRDefault="003E0B9C" w:rsidP="009269D9">
      <w:pPr>
        <w:pStyle w:val="Default"/>
        <w:rPr>
          <w:rFonts w:asciiTheme="minorHAnsi" w:hAnsiTheme="minorHAnsi" w:cstheme="minorHAnsi"/>
          <w:color w:val="auto"/>
        </w:rPr>
      </w:pPr>
    </w:p>
    <w:p w14:paraId="5B7DF6A0" w14:textId="2CB6ADF0" w:rsidR="009269D9" w:rsidRPr="009269D9" w:rsidRDefault="009269D9" w:rsidP="009269D9">
      <w:pPr>
        <w:spacing w:after="16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b/>
          <w:bCs/>
          <w:caps/>
          <w:kern w:val="2"/>
          <w:sz w:val="24"/>
          <w:szCs w:val="24"/>
          <w14:ligatures w14:val="standardContextual"/>
        </w:rPr>
        <w:t>1.</w:t>
      </w:r>
      <w:r w:rsidRPr="009269D9">
        <w:rPr>
          <w:rFonts w:asciiTheme="minorHAnsi" w:eastAsiaTheme="minorHAnsi" w:hAnsiTheme="minorHAnsi" w:cstheme="minorHAnsi"/>
          <w:b/>
          <w:bCs/>
          <w:caps/>
          <w:kern w:val="2"/>
          <w:sz w:val="24"/>
          <w:szCs w:val="24"/>
          <w14:ligatures w14:val="standardContextual"/>
        </w:rPr>
        <w:tab/>
        <w:t>General</w:t>
      </w:r>
      <w:r w:rsidR="0017268E">
        <w:rPr>
          <w:rFonts w:asciiTheme="minorHAnsi" w:eastAsiaTheme="minorHAnsi" w:hAnsiTheme="minorHAnsi" w:cstheme="minorHAnsi"/>
          <w:b/>
          <w:bCs/>
          <w:caps/>
          <w:kern w:val="2"/>
          <w:sz w:val="24"/>
          <w:szCs w:val="24"/>
          <w14:ligatures w14:val="standardContextual"/>
        </w:rPr>
        <w:t>:</w:t>
      </w:r>
    </w:p>
    <w:p w14:paraId="0A6B3DF5" w14:textId="108CEA00" w:rsidR="009269D9" w:rsidRPr="009269D9" w:rsidRDefault="009269D9" w:rsidP="009269D9">
      <w:pPr>
        <w:numPr>
          <w:ilvl w:val="1"/>
          <w:numId w:val="3"/>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 xml:space="preserve">The Deputy General Secretary shall act in close cooperation with the General Secretary in carrying out all duties and shall be subject to the authority of the General Secretary in carrying out those duties and responsibilities. </w:t>
      </w:r>
    </w:p>
    <w:p w14:paraId="4F348DB6" w14:textId="2434C029" w:rsidR="009269D9" w:rsidRPr="009269D9" w:rsidRDefault="00CC1FA7" w:rsidP="009269D9">
      <w:pPr>
        <w:numPr>
          <w:ilvl w:val="1"/>
          <w:numId w:val="3"/>
        </w:numPr>
        <w:spacing w:after="0" w:line="360" w:lineRule="auto"/>
        <w:rPr>
          <w:rFonts w:asciiTheme="minorHAnsi" w:eastAsiaTheme="minorHAnsi" w:hAnsiTheme="minorHAnsi" w:cstheme="minorHAnsi"/>
          <w:kern w:val="2"/>
          <w:sz w:val="24"/>
          <w:szCs w:val="24"/>
          <w14:ligatures w14:val="standardContextual"/>
        </w:rPr>
      </w:pPr>
      <w:r w:rsidRPr="00762CFA">
        <w:rPr>
          <w:rFonts w:asciiTheme="minorHAnsi" w:eastAsiaTheme="minorHAnsi" w:hAnsiTheme="minorHAnsi" w:cstheme="minorHAnsi"/>
          <w:kern w:val="2"/>
          <w:sz w:val="24"/>
          <w:szCs w:val="24"/>
          <w14:ligatures w14:val="standardContextual"/>
        </w:rPr>
        <w:lastRenderedPageBreak/>
        <w:t xml:space="preserve">A non-exhaustive list of </w:t>
      </w:r>
      <w:r w:rsidR="009269D9" w:rsidRPr="009269D9">
        <w:rPr>
          <w:rFonts w:asciiTheme="minorHAnsi" w:eastAsiaTheme="minorHAnsi" w:hAnsiTheme="minorHAnsi" w:cstheme="minorHAnsi"/>
          <w:kern w:val="2"/>
          <w:sz w:val="24"/>
          <w:szCs w:val="24"/>
          <w14:ligatures w14:val="standardContextual"/>
        </w:rPr>
        <w:t>duties and responsibilities</w:t>
      </w:r>
      <w:r w:rsidRPr="00762CFA">
        <w:rPr>
          <w:rFonts w:asciiTheme="minorHAnsi" w:eastAsiaTheme="minorHAnsi" w:hAnsiTheme="minorHAnsi" w:cstheme="minorHAnsi"/>
          <w:kern w:val="2"/>
          <w:sz w:val="24"/>
          <w:szCs w:val="24"/>
          <w14:ligatures w14:val="standardContextual"/>
        </w:rPr>
        <w:t>, which evolve and can be change</w:t>
      </w:r>
      <w:r w:rsidR="008524C3">
        <w:rPr>
          <w:rFonts w:asciiTheme="minorHAnsi" w:eastAsiaTheme="minorHAnsi" w:hAnsiTheme="minorHAnsi" w:cstheme="minorHAnsi"/>
          <w:kern w:val="2"/>
          <w:sz w:val="24"/>
          <w:szCs w:val="24"/>
          <w14:ligatures w14:val="standardContextual"/>
        </w:rPr>
        <w:t>d</w:t>
      </w:r>
      <w:r w:rsidRPr="00762CFA">
        <w:rPr>
          <w:rFonts w:asciiTheme="minorHAnsi" w:eastAsiaTheme="minorHAnsi" w:hAnsiTheme="minorHAnsi" w:cstheme="minorHAnsi"/>
          <w:kern w:val="2"/>
          <w:sz w:val="24"/>
          <w:szCs w:val="24"/>
          <w14:ligatures w14:val="standardContextual"/>
        </w:rPr>
        <w:t xml:space="preserve"> from time to time,</w:t>
      </w:r>
      <w:r w:rsidR="009269D9" w:rsidRPr="009269D9">
        <w:rPr>
          <w:rFonts w:asciiTheme="minorHAnsi" w:eastAsiaTheme="minorHAnsi" w:hAnsiTheme="minorHAnsi" w:cstheme="minorHAnsi"/>
          <w:kern w:val="2"/>
          <w:sz w:val="24"/>
          <w:szCs w:val="24"/>
          <w14:ligatures w14:val="standardContextual"/>
        </w:rPr>
        <w:t xml:space="preserve"> of the Deputy General Secretary are set out in the sections below. </w:t>
      </w:r>
    </w:p>
    <w:p w14:paraId="49D91564" w14:textId="4AD679AD" w:rsidR="009269D9" w:rsidRPr="009269D9" w:rsidRDefault="00220C03" w:rsidP="009269D9">
      <w:pPr>
        <w:spacing w:after="160" w:line="360" w:lineRule="auto"/>
        <w:rPr>
          <w:rFonts w:asciiTheme="minorHAnsi" w:eastAsiaTheme="minorHAnsi" w:hAnsiTheme="minorHAnsi" w:cstheme="minorHAnsi"/>
          <w:kern w:val="2"/>
          <w:sz w:val="24"/>
          <w:szCs w:val="24"/>
          <w14:ligatures w14:val="standardContextual"/>
        </w:rPr>
      </w:pPr>
      <w:r w:rsidRPr="009B5EB3">
        <w:rPr>
          <w:rFonts w:asciiTheme="minorHAnsi" w:eastAsiaTheme="minorHAnsi" w:hAnsiTheme="minorHAnsi" w:cstheme="minorHAnsi"/>
          <w:b/>
          <w:bCs/>
          <w:kern w:val="2"/>
          <w:sz w:val="18"/>
          <w:szCs w:val="18"/>
          <w14:ligatures w14:val="standardContextual"/>
        </w:rPr>
        <w:br/>
      </w:r>
      <w:r w:rsidR="009269D9" w:rsidRPr="009269D9">
        <w:rPr>
          <w:rFonts w:asciiTheme="minorHAnsi" w:eastAsiaTheme="minorHAnsi" w:hAnsiTheme="minorHAnsi" w:cstheme="minorHAnsi"/>
          <w:b/>
          <w:bCs/>
          <w:kern w:val="2"/>
          <w:sz w:val="24"/>
          <w:szCs w:val="24"/>
          <w14:ligatures w14:val="standardContextual"/>
        </w:rPr>
        <w:t>2.</w:t>
      </w:r>
      <w:r w:rsidR="009269D9" w:rsidRPr="009269D9">
        <w:rPr>
          <w:rFonts w:asciiTheme="minorHAnsi" w:eastAsiaTheme="minorHAnsi" w:hAnsiTheme="minorHAnsi" w:cstheme="minorHAnsi"/>
          <w:b/>
          <w:bCs/>
          <w:kern w:val="2"/>
          <w:sz w:val="24"/>
          <w:szCs w:val="24"/>
          <w14:ligatures w14:val="standardContextual"/>
        </w:rPr>
        <w:tab/>
        <w:t>NEGOTIATIONS:</w:t>
      </w:r>
    </w:p>
    <w:p w14:paraId="28166BB4" w14:textId="77777777" w:rsidR="009269D9" w:rsidRDefault="009269D9" w:rsidP="009269D9">
      <w:pPr>
        <w:numPr>
          <w:ilvl w:val="1"/>
          <w:numId w:val="4"/>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To act as negotiator in matters pertaining to the salaries, superannuation and conditions of service of members.</w:t>
      </w:r>
    </w:p>
    <w:p w14:paraId="7F2EB214" w14:textId="77777777" w:rsidR="009269D9" w:rsidRPr="009269D9" w:rsidRDefault="009269D9" w:rsidP="009269D9">
      <w:pPr>
        <w:numPr>
          <w:ilvl w:val="1"/>
          <w:numId w:val="4"/>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 xml:space="preserve">To research and prepare claims in relation to the above. </w:t>
      </w:r>
    </w:p>
    <w:p w14:paraId="3D72935D" w14:textId="1A0F4B56" w:rsidR="009269D9" w:rsidRPr="009269D9" w:rsidRDefault="009269D9" w:rsidP="009269D9">
      <w:pPr>
        <w:numPr>
          <w:ilvl w:val="1"/>
          <w:numId w:val="4"/>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 xml:space="preserve">Under the authority of the General </w:t>
      </w:r>
      <w:r w:rsidR="00CC1FA7" w:rsidRPr="00762CFA">
        <w:rPr>
          <w:rFonts w:asciiTheme="minorHAnsi" w:eastAsiaTheme="minorHAnsi" w:hAnsiTheme="minorHAnsi" w:cstheme="minorHAnsi"/>
          <w:kern w:val="2"/>
          <w:sz w:val="24"/>
          <w:szCs w:val="24"/>
          <w14:ligatures w14:val="standardContextual"/>
        </w:rPr>
        <w:t>Secretary, to</w:t>
      </w:r>
      <w:r w:rsidRPr="009269D9">
        <w:rPr>
          <w:rFonts w:asciiTheme="minorHAnsi" w:eastAsiaTheme="minorHAnsi" w:hAnsiTheme="minorHAnsi" w:cstheme="minorHAnsi"/>
          <w:kern w:val="2"/>
          <w:sz w:val="24"/>
          <w:szCs w:val="24"/>
          <w14:ligatures w14:val="standardContextual"/>
        </w:rPr>
        <w:t xml:space="preserve"> co-operate with and supervise, as appropriate, the work of other official</w:t>
      </w:r>
      <w:r w:rsidR="00804A2F">
        <w:rPr>
          <w:rFonts w:asciiTheme="minorHAnsi" w:eastAsiaTheme="minorHAnsi" w:hAnsiTheme="minorHAnsi" w:cstheme="minorHAnsi"/>
          <w:kern w:val="2"/>
          <w:sz w:val="24"/>
          <w:szCs w:val="24"/>
          <w14:ligatures w14:val="standardContextual"/>
        </w:rPr>
        <w:t>s</w:t>
      </w:r>
      <w:r w:rsidRPr="009269D9">
        <w:rPr>
          <w:rFonts w:asciiTheme="minorHAnsi" w:eastAsiaTheme="minorHAnsi" w:hAnsiTheme="minorHAnsi" w:cstheme="minorHAnsi"/>
          <w:kern w:val="2"/>
          <w:sz w:val="24"/>
          <w:szCs w:val="24"/>
          <w14:ligatures w14:val="standardContextual"/>
        </w:rPr>
        <w:t>.</w:t>
      </w:r>
    </w:p>
    <w:p w14:paraId="6F8C386A" w14:textId="77777777" w:rsidR="009269D9" w:rsidRPr="00220C03" w:rsidRDefault="009269D9" w:rsidP="009269D9">
      <w:pPr>
        <w:spacing w:after="160" w:line="360" w:lineRule="auto"/>
        <w:rPr>
          <w:rFonts w:asciiTheme="minorHAnsi" w:eastAsiaTheme="minorHAnsi" w:hAnsiTheme="minorHAnsi" w:cstheme="minorHAnsi"/>
          <w:kern w:val="2"/>
          <w:sz w:val="12"/>
          <w:szCs w:val="12"/>
          <w14:ligatures w14:val="standardContextual"/>
        </w:rPr>
      </w:pPr>
    </w:p>
    <w:p w14:paraId="715D2E58" w14:textId="77777777" w:rsidR="009269D9" w:rsidRPr="009269D9" w:rsidRDefault="009269D9" w:rsidP="009269D9">
      <w:pPr>
        <w:spacing w:after="160" w:line="360" w:lineRule="auto"/>
        <w:rPr>
          <w:rFonts w:asciiTheme="minorHAnsi" w:eastAsiaTheme="minorHAnsi" w:hAnsiTheme="minorHAnsi" w:cstheme="minorHAnsi"/>
          <w:b/>
          <w:bCs/>
          <w:kern w:val="2"/>
          <w:sz w:val="24"/>
          <w:szCs w:val="24"/>
          <w14:ligatures w14:val="standardContextual"/>
        </w:rPr>
      </w:pPr>
      <w:r w:rsidRPr="009269D9">
        <w:rPr>
          <w:rFonts w:asciiTheme="minorHAnsi" w:eastAsiaTheme="minorHAnsi" w:hAnsiTheme="minorHAnsi" w:cstheme="minorHAnsi"/>
          <w:b/>
          <w:bCs/>
          <w:kern w:val="2"/>
          <w:sz w:val="24"/>
          <w:szCs w:val="24"/>
          <w14:ligatures w14:val="standardContextual"/>
        </w:rPr>
        <w:t>3.</w:t>
      </w:r>
      <w:r w:rsidRPr="009269D9">
        <w:rPr>
          <w:rFonts w:asciiTheme="minorHAnsi" w:eastAsiaTheme="minorHAnsi" w:hAnsiTheme="minorHAnsi" w:cstheme="minorHAnsi"/>
          <w:b/>
          <w:bCs/>
          <w:kern w:val="2"/>
          <w:sz w:val="24"/>
          <w:szCs w:val="24"/>
          <w14:ligatures w14:val="standardContextual"/>
        </w:rPr>
        <w:tab/>
        <w:t>ADMINISTRATION:</w:t>
      </w:r>
    </w:p>
    <w:p w14:paraId="74CD83A0" w14:textId="6BFF5190" w:rsidR="009269D9" w:rsidRPr="009269D9" w:rsidRDefault="009269D9" w:rsidP="009269D9">
      <w:pPr>
        <w:numPr>
          <w:ilvl w:val="1"/>
          <w:numId w:val="5"/>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To assist the General Secretary in the full implementation of the</w:t>
      </w:r>
      <w:r w:rsidR="00CC1FA7" w:rsidRPr="00762CFA">
        <w:rPr>
          <w:rFonts w:asciiTheme="minorHAnsi" w:eastAsiaTheme="minorHAnsi" w:hAnsiTheme="minorHAnsi" w:cstheme="minorHAnsi"/>
          <w:kern w:val="2"/>
          <w:sz w:val="24"/>
          <w:szCs w:val="24"/>
          <w14:ligatures w14:val="standardContextual"/>
        </w:rPr>
        <w:t xml:space="preserve"> work of the ASTI</w:t>
      </w:r>
      <w:r w:rsidRPr="009269D9">
        <w:rPr>
          <w:rFonts w:asciiTheme="minorHAnsi" w:eastAsiaTheme="minorHAnsi" w:hAnsiTheme="minorHAnsi" w:cstheme="minorHAnsi"/>
          <w:kern w:val="2"/>
          <w:sz w:val="24"/>
          <w:szCs w:val="24"/>
          <w14:ligatures w14:val="standardContextual"/>
        </w:rPr>
        <w:t xml:space="preserve">. </w:t>
      </w:r>
    </w:p>
    <w:p w14:paraId="0B3F935B" w14:textId="77777777" w:rsidR="009269D9" w:rsidRPr="009269D9" w:rsidRDefault="009269D9" w:rsidP="009269D9">
      <w:pPr>
        <w:numPr>
          <w:ilvl w:val="1"/>
          <w:numId w:val="5"/>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To assist the General Secretary in the supervision and organisation of staff in head office.</w:t>
      </w:r>
    </w:p>
    <w:p w14:paraId="2104B1D9" w14:textId="0AEBB4C9" w:rsidR="009269D9" w:rsidRPr="009269D9" w:rsidRDefault="009269D9" w:rsidP="009269D9">
      <w:pPr>
        <w:numPr>
          <w:ilvl w:val="1"/>
          <w:numId w:val="5"/>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To provide administrative support to committees</w:t>
      </w:r>
      <w:r w:rsidR="003E0B9C">
        <w:rPr>
          <w:rFonts w:asciiTheme="minorHAnsi" w:eastAsiaTheme="minorHAnsi" w:hAnsiTheme="minorHAnsi" w:cstheme="minorHAnsi"/>
          <w:kern w:val="2"/>
          <w:sz w:val="24"/>
          <w:szCs w:val="24"/>
          <w14:ligatures w14:val="standardContextual"/>
        </w:rPr>
        <w:t xml:space="preserve">, </w:t>
      </w:r>
      <w:r w:rsidRPr="009269D9">
        <w:rPr>
          <w:rFonts w:asciiTheme="minorHAnsi" w:eastAsiaTheme="minorHAnsi" w:hAnsiTheme="minorHAnsi" w:cstheme="minorHAnsi"/>
          <w:kern w:val="2"/>
          <w:sz w:val="24"/>
          <w:szCs w:val="24"/>
          <w14:ligatures w14:val="standardContextual"/>
        </w:rPr>
        <w:t>as required</w:t>
      </w:r>
      <w:r w:rsidR="003E0B9C">
        <w:rPr>
          <w:rFonts w:asciiTheme="minorHAnsi" w:eastAsiaTheme="minorHAnsi" w:hAnsiTheme="minorHAnsi" w:cstheme="minorHAnsi"/>
          <w:kern w:val="2"/>
          <w:sz w:val="24"/>
          <w:szCs w:val="24"/>
          <w14:ligatures w14:val="standardContextual"/>
        </w:rPr>
        <w:t>, e.g</w:t>
      </w:r>
      <w:r w:rsidR="005A79C8">
        <w:rPr>
          <w:rFonts w:asciiTheme="minorHAnsi" w:eastAsiaTheme="minorHAnsi" w:hAnsiTheme="minorHAnsi" w:cstheme="minorHAnsi"/>
          <w:kern w:val="2"/>
          <w:sz w:val="24"/>
          <w:szCs w:val="24"/>
          <w14:ligatures w14:val="standardContextual"/>
        </w:rPr>
        <w:t>.</w:t>
      </w:r>
      <w:r w:rsidR="002D05FD">
        <w:rPr>
          <w:rFonts w:asciiTheme="minorHAnsi" w:eastAsiaTheme="minorHAnsi" w:hAnsiTheme="minorHAnsi" w:cstheme="minorHAnsi"/>
          <w:kern w:val="2"/>
          <w:sz w:val="24"/>
          <w:szCs w:val="24"/>
          <w14:ligatures w14:val="standardContextual"/>
        </w:rPr>
        <w:t xml:space="preserve"> Principals</w:t>
      </w:r>
      <w:r w:rsidR="008524C3">
        <w:rPr>
          <w:rFonts w:asciiTheme="minorHAnsi" w:eastAsiaTheme="minorHAnsi" w:hAnsiTheme="minorHAnsi" w:cstheme="minorHAnsi"/>
          <w:kern w:val="2"/>
          <w:sz w:val="24"/>
          <w:szCs w:val="24"/>
          <w14:ligatures w14:val="standardContextual"/>
        </w:rPr>
        <w:t>’</w:t>
      </w:r>
      <w:r w:rsidR="002D05FD">
        <w:rPr>
          <w:rFonts w:asciiTheme="minorHAnsi" w:eastAsiaTheme="minorHAnsi" w:hAnsiTheme="minorHAnsi" w:cstheme="minorHAnsi"/>
          <w:kern w:val="2"/>
          <w:sz w:val="24"/>
          <w:szCs w:val="24"/>
          <w14:ligatures w14:val="standardContextual"/>
        </w:rPr>
        <w:t xml:space="preserve"> and Deputy Principals</w:t>
      </w:r>
      <w:r w:rsidR="003E0B9C">
        <w:rPr>
          <w:rFonts w:asciiTheme="minorHAnsi" w:eastAsiaTheme="minorHAnsi" w:hAnsiTheme="minorHAnsi" w:cstheme="minorHAnsi"/>
          <w:kern w:val="2"/>
          <w:sz w:val="24"/>
          <w:szCs w:val="24"/>
          <w14:ligatures w14:val="standardContextual"/>
        </w:rPr>
        <w:t>’</w:t>
      </w:r>
      <w:r w:rsidR="002D05FD">
        <w:rPr>
          <w:rFonts w:asciiTheme="minorHAnsi" w:eastAsiaTheme="minorHAnsi" w:hAnsiTheme="minorHAnsi" w:cstheme="minorHAnsi"/>
          <w:kern w:val="2"/>
          <w:sz w:val="24"/>
          <w:szCs w:val="24"/>
          <w14:ligatures w14:val="standardContextual"/>
        </w:rPr>
        <w:t xml:space="preserve"> Committee, Equality Committee.</w:t>
      </w:r>
    </w:p>
    <w:p w14:paraId="4C27969E" w14:textId="77777777" w:rsidR="009269D9" w:rsidRPr="009269D9" w:rsidRDefault="009269D9" w:rsidP="009269D9">
      <w:pPr>
        <w:numPr>
          <w:ilvl w:val="1"/>
          <w:numId w:val="5"/>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 xml:space="preserve">To research, analyse, draft and write on topics as and when required. </w:t>
      </w:r>
    </w:p>
    <w:p w14:paraId="25C9FB80" w14:textId="77777777" w:rsidR="009269D9" w:rsidRPr="009269D9" w:rsidRDefault="009269D9" w:rsidP="009269D9">
      <w:pPr>
        <w:numPr>
          <w:ilvl w:val="1"/>
          <w:numId w:val="5"/>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 xml:space="preserve">To work to establish and maintain a system of communication with branches, with school stewards and with members. </w:t>
      </w:r>
    </w:p>
    <w:p w14:paraId="50C217A5" w14:textId="4FF20D76" w:rsidR="009269D9" w:rsidRPr="009269D9" w:rsidRDefault="009269D9" w:rsidP="009269D9">
      <w:pPr>
        <w:numPr>
          <w:ilvl w:val="1"/>
          <w:numId w:val="5"/>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 xml:space="preserve">To prepare and co-ordinate the preparation of information leaflets and handbooks for members, school stewards, branch officers and </w:t>
      </w:r>
      <w:r w:rsidR="00CC1FA7" w:rsidRPr="00762CFA">
        <w:rPr>
          <w:rFonts w:asciiTheme="minorHAnsi" w:eastAsiaTheme="minorHAnsi" w:hAnsiTheme="minorHAnsi" w:cstheme="minorHAnsi"/>
          <w:kern w:val="2"/>
          <w:sz w:val="24"/>
          <w:szCs w:val="24"/>
          <w14:ligatures w14:val="standardContextual"/>
        </w:rPr>
        <w:t>other representatives</w:t>
      </w:r>
      <w:r w:rsidRPr="009269D9">
        <w:rPr>
          <w:rFonts w:asciiTheme="minorHAnsi" w:eastAsiaTheme="minorHAnsi" w:hAnsiTheme="minorHAnsi" w:cstheme="minorHAnsi"/>
          <w:kern w:val="2"/>
          <w:sz w:val="24"/>
          <w:szCs w:val="24"/>
          <w14:ligatures w14:val="standardContextual"/>
        </w:rPr>
        <w:t xml:space="preserve"> of the Association. </w:t>
      </w:r>
    </w:p>
    <w:p w14:paraId="4111ECFB" w14:textId="341897D0" w:rsidR="009269D9" w:rsidRPr="009269D9" w:rsidRDefault="009269D9" w:rsidP="009269D9">
      <w:pPr>
        <w:numPr>
          <w:ilvl w:val="1"/>
          <w:numId w:val="5"/>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To participate in and assist with the organisation of training for school stewards, branch officers</w:t>
      </w:r>
      <w:r w:rsidR="00CC1FA7" w:rsidRPr="00762CFA">
        <w:rPr>
          <w:rFonts w:asciiTheme="minorHAnsi" w:eastAsiaTheme="minorHAnsi" w:hAnsiTheme="minorHAnsi" w:cstheme="minorHAnsi"/>
          <w:kern w:val="2"/>
          <w:sz w:val="24"/>
          <w:szCs w:val="24"/>
          <w14:ligatures w14:val="standardContextual"/>
        </w:rPr>
        <w:t xml:space="preserve"> and other training offerings from time to time</w:t>
      </w:r>
      <w:r w:rsidRPr="009269D9">
        <w:rPr>
          <w:rFonts w:asciiTheme="minorHAnsi" w:eastAsiaTheme="minorHAnsi" w:hAnsiTheme="minorHAnsi" w:cstheme="minorHAnsi"/>
          <w:kern w:val="2"/>
          <w:sz w:val="24"/>
          <w:szCs w:val="24"/>
          <w14:ligatures w14:val="standardContextual"/>
        </w:rPr>
        <w:t xml:space="preserve">. </w:t>
      </w:r>
    </w:p>
    <w:p w14:paraId="67BD436E" w14:textId="77777777" w:rsidR="009269D9" w:rsidRPr="00220C03" w:rsidRDefault="009269D9" w:rsidP="009269D9">
      <w:pPr>
        <w:spacing w:after="160" w:line="360" w:lineRule="auto"/>
        <w:rPr>
          <w:rFonts w:asciiTheme="minorHAnsi" w:eastAsiaTheme="minorHAnsi" w:hAnsiTheme="minorHAnsi" w:cstheme="minorHAnsi"/>
          <w:kern w:val="2"/>
          <w:sz w:val="12"/>
          <w:szCs w:val="12"/>
          <w14:ligatures w14:val="standardContextual"/>
        </w:rPr>
      </w:pPr>
    </w:p>
    <w:p w14:paraId="62D0C287" w14:textId="77777777" w:rsidR="009269D9" w:rsidRPr="009269D9" w:rsidRDefault="009269D9" w:rsidP="009269D9">
      <w:pPr>
        <w:spacing w:after="160" w:line="360" w:lineRule="auto"/>
        <w:rPr>
          <w:rFonts w:asciiTheme="minorHAnsi" w:eastAsiaTheme="minorHAnsi" w:hAnsiTheme="minorHAnsi" w:cstheme="minorHAnsi"/>
          <w:b/>
          <w:bCs/>
          <w:kern w:val="2"/>
          <w:sz w:val="24"/>
          <w:szCs w:val="24"/>
          <w14:ligatures w14:val="standardContextual"/>
        </w:rPr>
      </w:pPr>
      <w:r w:rsidRPr="009269D9">
        <w:rPr>
          <w:rFonts w:asciiTheme="minorHAnsi" w:eastAsiaTheme="minorHAnsi" w:hAnsiTheme="minorHAnsi" w:cstheme="minorHAnsi"/>
          <w:b/>
          <w:bCs/>
          <w:kern w:val="2"/>
          <w:sz w:val="24"/>
          <w:szCs w:val="24"/>
          <w14:ligatures w14:val="standardContextual"/>
        </w:rPr>
        <w:t>4.</w:t>
      </w:r>
      <w:r w:rsidRPr="009269D9">
        <w:rPr>
          <w:rFonts w:asciiTheme="minorHAnsi" w:eastAsiaTheme="minorHAnsi" w:hAnsiTheme="minorHAnsi" w:cstheme="minorHAnsi"/>
          <w:b/>
          <w:bCs/>
          <w:kern w:val="2"/>
          <w:sz w:val="24"/>
          <w:szCs w:val="24"/>
          <w14:ligatures w14:val="standardContextual"/>
        </w:rPr>
        <w:tab/>
        <w:t>OTHER DUTIES:</w:t>
      </w:r>
    </w:p>
    <w:p w14:paraId="54F6871F" w14:textId="4DE19593" w:rsidR="009269D9" w:rsidRPr="009269D9" w:rsidRDefault="009269D9" w:rsidP="009269D9">
      <w:pPr>
        <w:numPr>
          <w:ilvl w:val="1"/>
          <w:numId w:val="6"/>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 xml:space="preserve">To visit branches on the direction of the General Secretary </w:t>
      </w:r>
      <w:r w:rsidR="00CC1FA7" w:rsidRPr="00762CFA">
        <w:rPr>
          <w:rFonts w:asciiTheme="minorHAnsi" w:eastAsiaTheme="minorHAnsi" w:hAnsiTheme="minorHAnsi" w:cstheme="minorHAnsi"/>
          <w:kern w:val="2"/>
          <w:sz w:val="24"/>
          <w:szCs w:val="24"/>
          <w14:ligatures w14:val="standardContextual"/>
        </w:rPr>
        <w:t>and/</w:t>
      </w:r>
      <w:r w:rsidRPr="009269D9">
        <w:rPr>
          <w:rFonts w:asciiTheme="minorHAnsi" w:eastAsiaTheme="minorHAnsi" w:hAnsiTheme="minorHAnsi" w:cstheme="minorHAnsi"/>
          <w:kern w:val="2"/>
          <w:sz w:val="24"/>
          <w:szCs w:val="24"/>
          <w14:ligatures w14:val="standardContextual"/>
        </w:rPr>
        <w:t xml:space="preserve">or on the invitation of a branch. </w:t>
      </w:r>
    </w:p>
    <w:p w14:paraId="10AA9E7C" w14:textId="77777777" w:rsidR="009269D9" w:rsidRPr="009269D9" w:rsidRDefault="009269D9" w:rsidP="009269D9">
      <w:pPr>
        <w:numPr>
          <w:ilvl w:val="1"/>
          <w:numId w:val="6"/>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To liaise with other professional or trade union bodies, especially the other teachers’ unions.</w:t>
      </w:r>
    </w:p>
    <w:p w14:paraId="7C8EB5F0" w14:textId="196224A6" w:rsidR="009269D9" w:rsidRPr="009269D9" w:rsidRDefault="009269D9" w:rsidP="009269D9">
      <w:pPr>
        <w:numPr>
          <w:ilvl w:val="1"/>
          <w:numId w:val="6"/>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To attend Convention, C</w:t>
      </w:r>
      <w:r w:rsidR="00CC1FA7" w:rsidRPr="00762CFA">
        <w:rPr>
          <w:rFonts w:asciiTheme="minorHAnsi" w:eastAsiaTheme="minorHAnsi" w:hAnsiTheme="minorHAnsi" w:cstheme="minorHAnsi"/>
          <w:kern w:val="2"/>
          <w:sz w:val="24"/>
          <w:szCs w:val="24"/>
          <w14:ligatures w14:val="standardContextual"/>
        </w:rPr>
        <w:t xml:space="preserve">entral </w:t>
      </w:r>
      <w:r w:rsidRPr="009269D9">
        <w:rPr>
          <w:rFonts w:asciiTheme="minorHAnsi" w:eastAsiaTheme="minorHAnsi" w:hAnsiTheme="minorHAnsi" w:cstheme="minorHAnsi"/>
          <w:kern w:val="2"/>
          <w:sz w:val="24"/>
          <w:szCs w:val="24"/>
          <w14:ligatures w14:val="standardContextual"/>
        </w:rPr>
        <w:t>E</w:t>
      </w:r>
      <w:r w:rsidR="00CC1FA7" w:rsidRPr="00762CFA">
        <w:rPr>
          <w:rFonts w:asciiTheme="minorHAnsi" w:eastAsiaTheme="minorHAnsi" w:hAnsiTheme="minorHAnsi" w:cstheme="minorHAnsi"/>
          <w:kern w:val="2"/>
          <w:sz w:val="24"/>
          <w:szCs w:val="24"/>
          <w14:ligatures w14:val="standardContextual"/>
        </w:rPr>
        <w:t xml:space="preserve">xecutive </w:t>
      </w:r>
      <w:r w:rsidRPr="009269D9">
        <w:rPr>
          <w:rFonts w:asciiTheme="minorHAnsi" w:eastAsiaTheme="minorHAnsi" w:hAnsiTheme="minorHAnsi" w:cstheme="minorHAnsi"/>
          <w:kern w:val="2"/>
          <w:sz w:val="24"/>
          <w:szCs w:val="24"/>
          <w14:ligatures w14:val="standardContextual"/>
        </w:rPr>
        <w:t>C</w:t>
      </w:r>
      <w:r w:rsidR="00CC1FA7" w:rsidRPr="00762CFA">
        <w:rPr>
          <w:rFonts w:asciiTheme="minorHAnsi" w:eastAsiaTheme="minorHAnsi" w:hAnsiTheme="minorHAnsi" w:cstheme="minorHAnsi"/>
          <w:kern w:val="2"/>
          <w:sz w:val="24"/>
          <w:szCs w:val="24"/>
          <w14:ligatures w14:val="standardContextual"/>
        </w:rPr>
        <w:t>ouncil</w:t>
      </w:r>
      <w:r w:rsidRPr="009269D9">
        <w:rPr>
          <w:rFonts w:asciiTheme="minorHAnsi" w:eastAsiaTheme="minorHAnsi" w:hAnsiTheme="minorHAnsi" w:cstheme="minorHAnsi"/>
          <w:kern w:val="2"/>
          <w:sz w:val="24"/>
          <w:szCs w:val="24"/>
          <w14:ligatures w14:val="standardContextual"/>
        </w:rPr>
        <w:t xml:space="preserve"> meetings, Standing Committee meetings and other ASTI conferences or committee meetings as and when required.  </w:t>
      </w:r>
    </w:p>
    <w:p w14:paraId="551302FD" w14:textId="760947B9" w:rsidR="00AA1F84" w:rsidRPr="00220C03" w:rsidRDefault="009269D9" w:rsidP="009269D9">
      <w:pPr>
        <w:numPr>
          <w:ilvl w:val="1"/>
          <w:numId w:val="6"/>
        </w:numPr>
        <w:spacing w:after="160" w:line="360" w:lineRule="auto"/>
        <w:rPr>
          <w:rFonts w:asciiTheme="minorHAnsi" w:eastAsiaTheme="minorHAnsi" w:hAnsiTheme="minorHAnsi" w:cstheme="minorHAnsi"/>
          <w:kern w:val="2"/>
          <w:sz w:val="24"/>
          <w:szCs w:val="24"/>
          <w14:ligatures w14:val="standardContextual"/>
        </w:rPr>
      </w:pPr>
      <w:r w:rsidRPr="00220C03">
        <w:rPr>
          <w:rFonts w:asciiTheme="minorHAnsi" w:eastAsiaTheme="minorHAnsi" w:hAnsiTheme="minorHAnsi" w:cstheme="minorHAnsi"/>
          <w:kern w:val="2"/>
          <w:sz w:val="24"/>
          <w:szCs w:val="24"/>
          <w14:ligatures w14:val="standardContextual"/>
        </w:rPr>
        <w:lastRenderedPageBreak/>
        <w:t>To undertake such other appropriate duties as are assigned by the General Secretary</w:t>
      </w:r>
      <w:r w:rsidR="00CC1FA7" w:rsidRPr="00220C03">
        <w:rPr>
          <w:rFonts w:asciiTheme="minorHAnsi" w:eastAsiaTheme="minorHAnsi" w:hAnsiTheme="minorHAnsi" w:cstheme="minorHAnsi"/>
          <w:kern w:val="2"/>
          <w:sz w:val="24"/>
          <w:szCs w:val="24"/>
          <w14:ligatures w14:val="standardContextual"/>
        </w:rPr>
        <w:t xml:space="preserve">, examples of </w:t>
      </w:r>
      <w:r w:rsidRPr="00220C03">
        <w:rPr>
          <w:rFonts w:asciiTheme="minorHAnsi" w:eastAsiaTheme="minorHAnsi" w:hAnsiTheme="minorHAnsi" w:cstheme="minorHAnsi"/>
          <w:kern w:val="2"/>
          <w:sz w:val="24"/>
          <w:szCs w:val="24"/>
          <w14:ligatures w14:val="standardContextual"/>
        </w:rPr>
        <w:t>which may include:</w:t>
      </w:r>
    </w:p>
    <w:p w14:paraId="1D8A1F01" w14:textId="24E7D064" w:rsidR="009269D9" w:rsidRPr="005A79C8" w:rsidRDefault="009269D9" w:rsidP="009B5EB3">
      <w:pPr>
        <w:numPr>
          <w:ilvl w:val="0"/>
          <w:numId w:val="8"/>
        </w:numPr>
        <w:spacing w:after="160" w:line="256" w:lineRule="auto"/>
        <w:ind w:left="1276" w:hanging="567"/>
        <w:rPr>
          <w:rFonts w:asciiTheme="minorHAnsi" w:eastAsiaTheme="minorHAnsi" w:hAnsiTheme="minorHAnsi" w:cstheme="minorHAnsi"/>
          <w:kern w:val="2"/>
          <w:sz w:val="24"/>
          <w:szCs w:val="24"/>
          <w14:ligatures w14:val="standardContextual"/>
        </w:rPr>
      </w:pPr>
      <w:r w:rsidRPr="005A79C8">
        <w:rPr>
          <w:rFonts w:asciiTheme="minorHAnsi" w:eastAsiaTheme="minorHAnsi" w:hAnsiTheme="minorHAnsi" w:cstheme="minorHAnsi"/>
          <w:kern w:val="2"/>
          <w:sz w:val="24"/>
          <w:szCs w:val="24"/>
          <w14:ligatures w14:val="standardContextual"/>
        </w:rPr>
        <w:t xml:space="preserve">To </w:t>
      </w:r>
      <w:r w:rsidR="00CC1FA7" w:rsidRPr="005A79C8">
        <w:rPr>
          <w:rFonts w:asciiTheme="minorHAnsi" w:eastAsiaTheme="minorHAnsi" w:hAnsiTheme="minorHAnsi" w:cstheme="minorHAnsi"/>
          <w:kern w:val="2"/>
          <w:sz w:val="24"/>
          <w:szCs w:val="24"/>
          <w14:ligatures w14:val="standardContextual"/>
        </w:rPr>
        <w:t>negotiate the</w:t>
      </w:r>
      <w:r w:rsidRPr="005A79C8">
        <w:rPr>
          <w:rFonts w:asciiTheme="minorHAnsi" w:eastAsiaTheme="minorHAnsi" w:hAnsiTheme="minorHAnsi" w:cstheme="minorHAnsi"/>
          <w:kern w:val="2"/>
          <w:sz w:val="24"/>
          <w:szCs w:val="24"/>
          <w14:ligatures w14:val="standardContextual"/>
        </w:rPr>
        <w:t xml:space="preserve"> terms and conditions of teachers engaged in </w:t>
      </w:r>
      <w:r w:rsidR="00CC1FA7" w:rsidRPr="005A79C8">
        <w:rPr>
          <w:rFonts w:asciiTheme="minorHAnsi" w:eastAsiaTheme="minorHAnsi" w:hAnsiTheme="minorHAnsi" w:cstheme="minorHAnsi"/>
          <w:kern w:val="2"/>
          <w:sz w:val="24"/>
          <w:szCs w:val="24"/>
          <w14:ligatures w14:val="standardContextual"/>
        </w:rPr>
        <w:t>work associated</w:t>
      </w:r>
      <w:r w:rsidRPr="005A79C8">
        <w:rPr>
          <w:rFonts w:asciiTheme="minorHAnsi" w:eastAsiaTheme="minorHAnsi" w:hAnsiTheme="minorHAnsi" w:cstheme="minorHAnsi"/>
          <w:kern w:val="2"/>
          <w:sz w:val="24"/>
          <w:szCs w:val="24"/>
          <w14:ligatures w14:val="standardContextual"/>
        </w:rPr>
        <w:t xml:space="preserve"> </w:t>
      </w:r>
      <w:r w:rsidR="005A79C8">
        <w:rPr>
          <w:rFonts w:asciiTheme="minorHAnsi" w:eastAsiaTheme="minorHAnsi" w:hAnsiTheme="minorHAnsi" w:cstheme="minorHAnsi"/>
          <w:kern w:val="2"/>
          <w:sz w:val="24"/>
          <w:szCs w:val="24"/>
          <w14:ligatures w14:val="standardContextual"/>
        </w:rPr>
        <w:br/>
      </w:r>
      <w:r w:rsidRPr="005A79C8">
        <w:rPr>
          <w:rFonts w:asciiTheme="minorHAnsi" w:eastAsiaTheme="minorHAnsi" w:hAnsiTheme="minorHAnsi" w:cstheme="minorHAnsi"/>
          <w:kern w:val="2"/>
          <w:sz w:val="24"/>
          <w:szCs w:val="24"/>
          <w14:ligatures w14:val="standardContextual"/>
        </w:rPr>
        <w:t>with the State Examinations Commission.</w:t>
      </w:r>
    </w:p>
    <w:p w14:paraId="21F5FAB2" w14:textId="729D99C2" w:rsidR="009269D9" w:rsidRPr="009269D9" w:rsidRDefault="009269D9" w:rsidP="009B5EB3">
      <w:pPr>
        <w:spacing w:after="160" w:line="256" w:lineRule="auto"/>
        <w:ind w:left="1276" w:hanging="567"/>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2.</w:t>
      </w:r>
      <w:r w:rsidRPr="009269D9">
        <w:rPr>
          <w:rFonts w:asciiTheme="minorHAnsi" w:eastAsiaTheme="minorHAnsi" w:hAnsiTheme="minorHAnsi" w:cstheme="minorHAnsi"/>
          <w:kern w:val="2"/>
          <w:sz w:val="24"/>
          <w:szCs w:val="24"/>
          <w14:ligatures w14:val="standardContextual"/>
        </w:rPr>
        <w:tab/>
        <w:t>To have administrative responsibility for ASTI engagement with</w:t>
      </w:r>
      <w:r w:rsidR="002D05FD">
        <w:rPr>
          <w:rFonts w:asciiTheme="minorHAnsi" w:eastAsiaTheme="minorHAnsi" w:hAnsiTheme="minorHAnsi" w:cstheme="minorHAnsi"/>
          <w:kern w:val="2"/>
          <w:sz w:val="24"/>
          <w:szCs w:val="24"/>
          <w14:ligatures w14:val="standardContextual"/>
        </w:rPr>
        <w:t xml:space="preserve"> various stakeholders and State Bodies.</w:t>
      </w:r>
    </w:p>
    <w:p w14:paraId="2429B9D7" w14:textId="5B5E0975" w:rsidR="00220C03" w:rsidRPr="009269D9" w:rsidRDefault="009269D9" w:rsidP="009B5EB3">
      <w:pPr>
        <w:spacing w:after="160" w:line="256" w:lineRule="auto"/>
        <w:ind w:left="1276" w:hanging="567"/>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3.</w:t>
      </w:r>
      <w:r w:rsidRPr="009269D9">
        <w:rPr>
          <w:rFonts w:asciiTheme="minorHAnsi" w:eastAsiaTheme="minorHAnsi" w:hAnsiTheme="minorHAnsi" w:cstheme="minorHAnsi"/>
          <w:kern w:val="2"/>
          <w:sz w:val="24"/>
          <w:szCs w:val="24"/>
          <w14:ligatures w14:val="standardContextual"/>
        </w:rPr>
        <w:tab/>
        <w:t xml:space="preserve">To be responsible for the Principals’ and Deputy Principals’ Advisory Committee and associated work. </w:t>
      </w:r>
    </w:p>
    <w:p w14:paraId="04C88711" w14:textId="6158EB5F" w:rsidR="00762CFA" w:rsidRPr="00762CFA" w:rsidRDefault="009269D9" w:rsidP="009B5EB3">
      <w:pPr>
        <w:spacing w:after="160" w:line="256" w:lineRule="auto"/>
        <w:ind w:left="1276" w:hanging="567"/>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4.</w:t>
      </w:r>
      <w:r w:rsidRPr="009269D9">
        <w:rPr>
          <w:rFonts w:asciiTheme="minorHAnsi" w:eastAsiaTheme="minorHAnsi" w:hAnsiTheme="minorHAnsi" w:cstheme="minorHAnsi"/>
          <w:kern w:val="2"/>
          <w:sz w:val="24"/>
          <w:szCs w:val="24"/>
          <w14:ligatures w14:val="standardContextual"/>
        </w:rPr>
        <w:tab/>
        <w:t xml:space="preserve">To be responsible for ASTI liaison with the inspectorate. </w:t>
      </w:r>
    </w:p>
    <w:p w14:paraId="76E25D57" w14:textId="23091F81" w:rsidR="009269D9" w:rsidRPr="009269D9" w:rsidRDefault="00762CFA" w:rsidP="009B5EB3">
      <w:pPr>
        <w:spacing w:after="160" w:line="256" w:lineRule="auto"/>
        <w:ind w:left="1276" w:hanging="567"/>
        <w:rPr>
          <w:rFonts w:asciiTheme="minorHAnsi" w:eastAsiaTheme="minorHAnsi" w:hAnsiTheme="minorHAnsi" w:cstheme="minorHAnsi"/>
          <w:kern w:val="2"/>
          <w:sz w:val="24"/>
          <w:szCs w:val="24"/>
          <w14:ligatures w14:val="standardContextual"/>
        </w:rPr>
      </w:pPr>
      <w:r w:rsidRPr="00762CFA">
        <w:rPr>
          <w:rFonts w:asciiTheme="minorHAnsi" w:eastAsiaTheme="minorHAnsi" w:hAnsiTheme="minorHAnsi" w:cstheme="minorHAnsi"/>
          <w:kern w:val="2"/>
          <w:sz w:val="24"/>
          <w:szCs w:val="24"/>
          <w14:ligatures w14:val="standardContextual"/>
        </w:rPr>
        <w:t xml:space="preserve">5.     </w:t>
      </w:r>
      <w:r w:rsidR="005A79C8">
        <w:rPr>
          <w:rFonts w:asciiTheme="minorHAnsi" w:eastAsiaTheme="minorHAnsi" w:hAnsiTheme="minorHAnsi" w:cstheme="minorHAnsi"/>
          <w:kern w:val="2"/>
          <w:sz w:val="24"/>
          <w:szCs w:val="24"/>
          <w14:ligatures w14:val="standardContextual"/>
        </w:rPr>
        <w:tab/>
      </w:r>
      <w:r w:rsidR="00A84F61">
        <w:rPr>
          <w:rFonts w:asciiTheme="minorHAnsi" w:eastAsiaTheme="minorHAnsi" w:hAnsiTheme="minorHAnsi" w:cstheme="minorHAnsi"/>
          <w:kern w:val="2"/>
          <w:sz w:val="24"/>
          <w:szCs w:val="24"/>
          <w14:ligatures w14:val="standardContextual"/>
        </w:rPr>
        <w:t>Manage production and editing of the ASTI</w:t>
      </w:r>
      <w:r w:rsidRPr="00762CFA">
        <w:rPr>
          <w:rFonts w:asciiTheme="minorHAnsi" w:eastAsiaTheme="minorHAnsi" w:hAnsiTheme="minorHAnsi" w:cstheme="minorHAnsi"/>
          <w:kern w:val="2"/>
          <w:sz w:val="24"/>
          <w:szCs w:val="24"/>
          <w14:ligatures w14:val="standardContextual"/>
        </w:rPr>
        <w:t xml:space="preserve"> Annual Convention Report.</w:t>
      </w:r>
    </w:p>
    <w:p w14:paraId="6176CC2A" w14:textId="6339E738" w:rsidR="00762CFA" w:rsidRPr="00762CFA" w:rsidRDefault="00762CFA" w:rsidP="009B5EB3">
      <w:pPr>
        <w:spacing w:after="160" w:line="256" w:lineRule="auto"/>
        <w:ind w:left="1276" w:hanging="567"/>
        <w:rPr>
          <w:rFonts w:asciiTheme="minorHAnsi" w:eastAsiaTheme="minorHAnsi" w:hAnsiTheme="minorHAnsi" w:cstheme="minorHAnsi"/>
          <w:kern w:val="2"/>
          <w:sz w:val="24"/>
          <w:szCs w:val="24"/>
          <w14:ligatures w14:val="standardContextual"/>
        </w:rPr>
      </w:pPr>
      <w:r w:rsidRPr="00762CFA">
        <w:rPr>
          <w:rFonts w:asciiTheme="minorHAnsi" w:eastAsiaTheme="minorHAnsi" w:hAnsiTheme="minorHAnsi" w:cstheme="minorHAnsi"/>
          <w:kern w:val="2"/>
          <w:sz w:val="24"/>
          <w:szCs w:val="24"/>
          <w14:ligatures w14:val="standardContextual"/>
        </w:rPr>
        <w:t>6.</w:t>
      </w:r>
      <w:r w:rsidR="009269D9" w:rsidRPr="009269D9">
        <w:rPr>
          <w:rFonts w:asciiTheme="minorHAnsi" w:eastAsiaTheme="minorHAnsi" w:hAnsiTheme="minorHAnsi" w:cstheme="minorHAnsi"/>
          <w:kern w:val="2"/>
          <w:sz w:val="24"/>
          <w:szCs w:val="24"/>
          <w14:ligatures w14:val="standardContextual"/>
        </w:rPr>
        <w:tab/>
        <w:t>To be responsible for</w:t>
      </w:r>
      <w:r w:rsidR="002D05FD">
        <w:rPr>
          <w:rFonts w:asciiTheme="minorHAnsi" w:eastAsiaTheme="minorHAnsi" w:hAnsiTheme="minorHAnsi" w:cstheme="minorHAnsi"/>
          <w:kern w:val="2"/>
          <w:sz w:val="24"/>
          <w:szCs w:val="24"/>
          <w14:ligatures w14:val="standardContextual"/>
        </w:rPr>
        <w:t xml:space="preserve"> </w:t>
      </w:r>
      <w:r w:rsidR="002D05FD" w:rsidRPr="009269D9">
        <w:rPr>
          <w:rFonts w:asciiTheme="minorHAnsi" w:eastAsiaTheme="minorHAnsi" w:hAnsiTheme="minorHAnsi" w:cstheme="minorHAnsi"/>
          <w:kern w:val="2"/>
          <w:sz w:val="24"/>
          <w:szCs w:val="24"/>
          <w14:ligatures w14:val="standardContextual"/>
        </w:rPr>
        <w:t xml:space="preserve">the </w:t>
      </w:r>
      <w:r w:rsidR="002D05FD">
        <w:rPr>
          <w:rFonts w:asciiTheme="minorHAnsi" w:eastAsiaTheme="minorHAnsi" w:hAnsiTheme="minorHAnsi" w:cstheme="minorHAnsi"/>
          <w:kern w:val="2"/>
          <w:sz w:val="24"/>
          <w:szCs w:val="24"/>
          <w14:ligatures w14:val="standardContextual"/>
        </w:rPr>
        <w:t>Equality</w:t>
      </w:r>
      <w:r w:rsidR="002D05FD" w:rsidRPr="009269D9">
        <w:rPr>
          <w:rFonts w:asciiTheme="minorHAnsi" w:eastAsiaTheme="minorHAnsi" w:hAnsiTheme="minorHAnsi" w:cstheme="minorHAnsi"/>
          <w:kern w:val="2"/>
          <w:sz w:val="24"/>
          <w:szCs w:val="24"/>
          <w14:ligatures w14:val="standardContextual"/>
        </w:rPr>
        <w:t xml:space="preserve"> Committee and associated work.</w:t>
      </w:r>
    </w:p>
    <w:p w14:paraId="2B01D972" w14:textId="5BCE855C" w:rsidR="009269D9" w:rsidRPr="009269D9" w:rsidRDefault="00762CFA" w:rsidP="009B5EB3">
      <w:pPr>
        <w:spacing w:after="160" w:line="256" w:lineRule="auto"/>
        <w:ind w:left="1276" w:hanging="567"/>
        <w:rPr>
          <w:rFonts w:asciiTheme="minorHAnsi" w:eastAsiaTheme="minorHAnsi" w:hAnsiTheme="minorHAnsi" w:cstheme="minorHAnsi"/>
          <w:kern w:val="2"/>
          <w:sz w:val="24"/>
          <w:szCs w:val="24"/>
          <w14:ligatures w14:val="standardContextual"/>
        </w:rPr>
      </w:pPr>
      <w:r w:rsidRPr="00762CFA">
        <w:rPr>
          <w:rFonts w:asciiTheme="minorHAnsi" w:eastAsiaTheme="minorHAnsi" w:hAnsiTheme="minorHAnsi" w:cstheme="minorHAnsi"/>
          <w:kern w:val="2"/>
          <w:sz w:val="24"/>
          <w:szCs w:val="24"/>
          <w14:ligatures w14:val="standardContextual"/>
        </w:rPr>
        <w:t xml:space="preserve">7.    </w:t>
      </w:r>
      <w:r w:rsidR="005A79C8">
        <w:rPr>
          <w:rFonts w:asciiTheme="minorHAnsi" w:eastAsiaTheme="minorHAnsi" w:hAnsiTheme="minorHAnsi" w:cstheme="minorHAnsi"/>
          <w:kern w:val="2"/>
          <w:sz w:val="24"/>
          <w:szCs w:val="24"/>
          <w14:ligatures w14:val="standardContextual"/>
        </w:rPr>
        <w:tab/>
      </w:r>
      <w:r w:rsidRPr="00762CFA">
        <w:rPr>
          <w:rFonts w:asciiTheme="minorHAnsi" w:eastAsiaTheme="minorHAnsi" w:hAnsiTheme="minorHAnsi" w:cstheme="minorHAnsi"/>
          <w:kern w:val="2"/>
          <w:sz w:val="24"/>
          <w:szCs w:val="24"/>
          <w14:ligatures w14:val="standardContextual"/>
        </w:rPr>
        <w:t xml:space="preserve">To work with the ASTI </w:t>
      </w:r>
      <w:r w:rsidR="003E0B9C">
        <w:rPr>
          <w:rFonts w:asciiTheme="minorHAnsi" w:eastAsiaTheme="minorHAnsi" w:hAnsiTheme="minorHAnsi" w:cstheme="minorHAnsi"/>
          <w:kern w:val="2"/>
          <w:sz w:val="24"/>
          <w:szCs w:val="24"/>
          <w14:ligatures w14:val="standardContextual"/>
        </w:rPr>
        <w:t>M</w:t>
      </w:r>
      <w:r w:rsidRPr="00762CFA">
        <w:rPr>
          <w:rFonts w:asciiTheme="minorHAnsi" w:eastAsiaTheme="minorHAnsi" w:hAnsiTheme="minorHAnsi" w:cstheme="minorHAnsi"/>
          <w:kern w:val="2"/>
          <w:sz w:val="24"/>
          <w:szCs w:val="24"/>
          <w14:ligatures w14:val="standardContextual"/>
        </w:rPr>
        <w:t>edia and Communications team</w:t>
      </w:r>
      <w:r w:rsidR="002D05FD">
        <w:rPr>
          <w:rFonts w:asciiTheme="minorHAnsi" w:eastAsiaTheme="minorHAnsi" w:hAnsiTheme="minorHAnsi" w:cstheme="minorHAnsi"/>
          <w:kern w:val="2"/>
          <w:sz w:val="24"/>
          <w:szCs w:val="24"/>
          <w14:ligatures w14:val="standardContextual"/>
        </w:rPr>
        <w:t xml:space="preserve"> and engage in appropriate lobbying on behalf of ASTI.</w:t>
      </w:r>
    </w:p>
    <w:p w14:paraId="6EBFA74B" w14:textId="1B459323" w:rsidR="009269D9" w:rsidRPr="009269D9" w:rsidRDefault="00762CFA" w:rsidP="009B5EB3">
      <w:pPr>
        <w:spacing w:after="160" w:line="256" w:lineRule="auto"/>
        <w:ind w:left="1276" w:hanging="567"/>
        <w:rPr>
          <w:rFonts w:asciiTheme="minorHAnsi" w:eastAsiaTheme="minorHAnsi" w:hAnsiTheme="minorHAnsi" w:cstheme="minorHAnsi"/>
          <w:kern w:val="2"/>
          <w:sz w:val="24"/>
          <w:szCs w:val="24"/>
          <w14:ligatures w14:val="standardContextual"/>
        </w:rPr>
      </w:pPr>
      <w:r w:rsidRPr="00762CFA">
        <w:rPr>
          <w:rFonts w:asciiTheme="minorHAnsi" w:eastAsiaTheme="minorHAnsi" w:hAnsiTheme="minorHAnsi" w:cstheme="minorHAnsi"/>
          <w:kern w:val="2"/>
          <w:sz w:val="24"/>
          <w:szCs w:val="24"/>
          <w14:ligatures w14:val="standardContextual"/>
        </w:rPr>
        <w:t>8.</w:t>
      </w:r>
      <w:r w:rsidR="009269D9" w:rsidRPr="009269D9">
        <w:rPr>
          <w:rFonts w:asciiTheme="minorHAnsi" w:eastAsiaTheme="minorHAnsi" w:hAnsiTheme="minorHAnsi" w:cstheme="minorHAnsi"/>
          <w:kern w:val="2"/>
          <w:sz w:val="24"/>
          <w:szCs w:val="24"/>
          <w14:ligatures w14:val="standardContextual"/>
        </w:rPr>
        <w:tab/>
        <w:t xml:space="preserve">To write articles for </w:t>
      </w:r>
      <w:r w:rsidR="00CC1FA7" w:rsidRPr="00762CFA">
        <w:rPr>
          <w:rFonts w:asciiTheme="minorHAnsi" w:eastAsiaTheme="minorHAnsi" w:hAnsiTheme="minorHAnsi" w:cstheme="minorHAnsi"/>
          <w:kern w:val="2"/>
          <w:sz w:val="24"/>
          <w:szCs w:val="24"/>
          <w14:ligatures w14:val="standardContextual"/>
        </w:rPr>
        <w:t xml:space="preserve">ASTIR, </w:t>
      </w:r>
      <w:r w:rsidR="009269D9" w:rsidRPr="009269D9">
        <w:rPr>
          <w:rFonts w:asciiTheme="minorHAnsi" w:eastAsiaTheme="minorHAnsi" w:hAnsiTheme="minorHAnsi" w:cstheme="minorHAnsi"/>
          <w:kern w:val="2"/>
          <w:sz w:val="24"/>
          <w:szCs w:val="24"/>
          <w14:ligatures w14:val="standardContextual"/>
        </w:rPr>
        <w:t>NUACHT</w:t>
      </w:r>
      <w:r w:rsidR="00CC1FA7" w:rsidRPr="00762CFA">
        <w:rPr>
          <w:rFonts w:asciiTheme="minorHAnsi" w:eastAsiaTheme="minorHAnsi" w:hAnsiTheme="minorHAnsi" w:cstheme="minorHAnsi"/>
          <w:kern w:val="2"/>
          <w:sz w:val="24"/>
          <w:szCs w:val="24"/>
          <w14:ligatures w14:val="standardContextual"/>
        </w:rPr>
        <w:t xml:space="preserve">, ASTI Website </w:t>
      </w:r>
      <w:r w:rsidR="009269D9" w:rsidRPr="009269D9">
        <w:rPr>
          <w:rFonts w:asciiTheme="minorHAnsi" w:eastAsiaTheme="minorHAnsi" w:hAnsiTheme="minorHAnsi" w:cstheme="minorHAnsi"/>
          <w:kern w:val="2"/>
          <w:sz w:val="24"/>
          <w:szCs w:val="24"/>
          <w14:ligatures w14:val="standardContextual"/>
        </w:rPr>
        <w:t>and</w:t>
      </w:r>
      <w:r w:rsidR="00CC1FA7" w:rsidRPr="00762CFA">
        <w:rPr>
          <w:rFonts w:asciiTheme="minorHAnsi" w:eastAsiaTheme="minorHAnsi" w:hAnsiTheme="minorHAnsi" w:cstheme="minorHAnsi"/>
          <w:kern w:val="2"/>
          <w:sz w:val="24"/>
          <w:szCs w:val="24"/>
          <w14:ligatures w14:val="standardContextual"/>
        </w:rPr>
        <w:t>/or</w:t>
      </w:r>
      <w:r w:rsidR="009269D9" w:rsidRPr="009269D9">
        <w:rPr>
          <w:rFonts w:asciiTheme="minorHAnsi" w:eastAsiaTheme="minorHAnsi" w:hAnsiTheme="minorHAnsi" w:cstheme="minorHAnsi"/>
          <w:kern w:val="2"/>
          <w:sz w:val="24"/>
          <w:szCs w:val="24"/>
          <w14:ligatures w14:val="standardContextual"/>
        </w:rPr>
        <w:t xml:space="preserve"> other ASTI publications.</w:t>
      </w:r>
    </w:p>
    <w:p w14:paraId="37BDD114" w14:textId="572A536C" w:rsidR="00762CFA" w:rsidRDefault="00762CFA" w:rsidP="009B5EB3">
      <w:pPr>
        <w:spacing w:after="160" w:line="256" w:lineRule="auto"/>
        <w:ind w:left="1276" w:hanging="567"/>
        <w:rPr>
          <w:rFonts w:asciiTheme="minorHAnsi" w:eastAsiaTheme="minorHAnsi" w:hAnsiTheme="minorHAnsi" w:cstheme="minorHAnsi"/>
          <w:kern w:val="2"/>
          <w:sz w:val="24"/>
          <w:szCs w:val="24"/>
          <w14:ligatures w14:val="standardContextual"/>
        </w:rPr>
      </w:pPr>
      <w:r w:rsidRPr="00762CFA">
        <w:rPr>
          <w:rFonts w:asciiTheme="minorHAnsi" w:eastAsiaTheme="minorHAnsi" w:hAnsiTheme="minorHAnsi" w:cstheme="minorHAnsi"/>
          <w:kern w:val="2"/>
          <w:sz w:val="24"/>
          <w:szCs w:val="24"/>
          <w14:ligatures w14:val="standardContextual"/>
        </w:rPr>
        <w:t>9.</w:t>
      </w:r>
      <w:r w:rsidR="009269D9" w:rsidRPr="009269D9">
        <w:rPr>
          <w:rFonts w:asciiTheme="minorHAnsi" w:eastAsiaTheme="minorHAnsi" w:hAnsiTheme="minorHAnsi" w:cstheme="minorHAnsi"/>
          <w:kern w:val="2"/>
          <w:sz w:val="24"/>
          <w:szCs w:val="24"/>
          <w14:ligatures w14:val="standardContextual"/>
        </w:rPr>
        <w:tab/>
        <w:t>To prepare submissions on trade union and education issues.</w:t>
      </w:r>
    </w:p>
    <w:p w14:paraId="2A73CF0F" w14:textId="1CDF0665" w:rsidR="00762CFA" w:rsidRPr="00762CFA" w:rsidRDefault="00762CFA" w:rsidP="009B5EB3">
      <w:pPr>
        <w:pStyle w:val="Default"/>
        <w:ind w:left="1276" w:hanging="567"/>
        <w:rPr>
          <w:rFonts w:asciiTheme="minorHAnsi" w:hAnsiTheme="minorHAnsi" w:cstheme="minorHAnsi"/>
          <w:color w:val="auto"/>
        </w:rPr>
      </w:pPr>
      <w:r w:rsidRPr="00762CFA">
        <w:rPr>
          <w:rFonts w:asciiTheme="minorHAnsi" w:eastAsiaTheme="minorHAnsi" w:hAnsiTheme="minorHAnsi" w:cstheme="minorHAnsi"/>
          <w:color w:val="auto"/>
          <w:kern w:val="2"/>
          <w14:ligatures w14:val="standardContextual"/>
        </w:rPr>
        <w:t xml:space="preserve">10.  </w:t>
      </w:r>
      <w:r w:rsidR="005A79C8">
        <w:rPr>
          <w:rFonts w:asciiTheme="minorHAnsi" w:eastAsiaTheme="minorHAnsi" w:hAnsiTheme="minorHAnsi" w:cstheme="minorHAnsi"/>
          <w:color w:val="auto"/>
          <w:kern w:val="2"/>
          <w14:ligatures w14:val="standardContextual"/>
        </w:rPr>
        <w:tab/>
      </w:r>
      <w:r w:rsidRPr="00762CFA">
        <w:rPr>
          <w:rFonts w:asciiTheme="minorHAnsi" w:eastAsiaTheme="minorHAnsi" w:hAnsiTheme="minorHAnsi" w:cstheme="minorHAnsi"/>
          <w:color w:val="auto"/>
          <w:kern w:val="2"/>
          <w14:ligatures w14:val="standardContextual"/>
        </w:rPr>
        <w:t xml:space="preserve">To </w:t>
      </w:r>
      <w:r w:rsidRPr="00762CFA">
        <w:rPr>
          <w:rFonts w:asciiTheme="minorHAnsi" w:hAnsiTheme="minorHAnsi" w:cstheme="minorHAnsi"/>
          <w:color w:val="auto"/>
        </w:rPr>
        <w:t>respond to members’ queries on professional issues</w:t>
      </w:r>
      <w:r w:rsidR="005A79C8">
        <w:rPr>
          <w:rFonts w:asciiTheme="minorHAnsi" w:hAnsiTheme="minorHAnsi" w:cstheme="minorHAnsi"/>
          <w:color w:val="auto"/>
        </w:rPr>
        <w:t>.</w:t>
      </w:r>
    </w:p>
    <w:p w14:paraId="6A6BFD07" w14:textId="77777777" w:rsidR="009269D9" w:rsidRPr="009269D9" w:rsidRDefault="009269D9" w:rsidP="009269D9">
      <w:pPr>
        <w:spacing w:after="160" w:line="360" w:lineRule="auto"/>
        <w:rPr>
          <w:rFonts w:asciiTheme="minorHAnsi" w:eastAsiaTheme="minorHAnsi" w:hAnsiTheme="minorHAnsi" w:cstheme="minorHAnsi"/>
          <w:kern w:val="2"/>
          <w:sz w:val="24"/>
          <w:szCs w:val="24"/>
          <w14:ligatures w14:val="standardContextual"/>
        </w:rPr>
      </w:pPr>
    </w:p>
    <w:p w14:paraId="4BD6F3F2" w14:textId="77777777" w:rsidR="009269D9" w:rsidRPr="009269D9" w:rsidRDefault="009269D9" w:rsidP="009269D9">
      <w:pPr>
        <w:spacing w:after="160" w:line="360" w:lineRule="auto"/>
        <w:rPr>
          <w:rFonts w:asciiTheme="minorHAnsi" w:eastAsiaTheme="minorHAnsi" w:hAnsiTheme="minorHAnsi" w:cstheme="minorHAnsi"/>
          <w:b/>
          <w:bCs/>
          <w:caps/>
          <w:kern w:val="2"/>
          <w:sz w:val="24"/>
          <w:szCs w:val="24"/>
          <w14:ligatures w14:val="standardContextual"/>
        </w:rPr>
      </w:pPr>
      <w:r w:rsidRPr="009269D9">
        <w:rPr>
          <w:rFonts w:asciiTheme="minorHAnsi" w:eastAsiaTheme="minorHAnsi" w:hAnsiTheme="minorHAnsi" w:cstheme="minorHAnsi"/>
          <w:b/>
          <w:bCs/>
          <w:caps/>
          <w:kern w:val="2"/>
          <w:sz w:val="24"/>
          <w:szCs w:val="24"/>
          <w14:ligatures w14:val="standardContextual"/>
        </w:rPr>
        <w:t>5.</w:t>
      </w:r>
      <w:r w:rsidRPr="009269D9">
        <w:rPr>
          <w:rFonts w:asciiTheme="minorHAnsi" w:eastAsiaTheme="minorHAnsi" w:hAnsiTheme="minorHAnsi" w:cstheme="minorHAnsi"/>
          <w:b/>
          <w:bCs/>
          <w:caps/>
          <w:kern w:val="2"/>
          <w:sz w:val="24"/>
          <w:szCs w:val="24"/>
          <w14:ligatures w14:val="standardContextual"/>
        </w:rPr>
        <w:tab/>
        <w:t>accountability:</w:t>
      </w:r>
    </w:p>
    <w:p w14:paraId="52F09576" w14:textId="77777777" w:rsidR="009269D9" w:rsidRPr="009269D9" w:rsidRDefault="009269D9" w:rsidP="009269D9">
      <w:pPr>
        <w:numPr>
          <w:ilvl w:val="1"/>
          <w:numId w:val="7"/>
        </w:numPr>
        <w:spacing w:after="0" w:line="360" w:lineRule="auto"/>
        <w:rPr>
          <w:rFonts w:asciiTheme="minorHAnsi" w:eastAsiaTheme="minorHAnsi" w:hAnsiTheme="minorHAnsi" w:cstheme="minorHAnsi"/>
          <w:kern w:val="2"/>
          <w:sz w:val="24"/>
          <w:szCs w:val="24"/>
          <w14:ligatures w14:val="standardContextual"/>
        </w:rPr>
      </w:pPr>
      <w:r w:rsidRPr="009269D9">
        <w:rPr>
          <w:rFonts w:asciiTheme="minorHAnsi" w:eastAsiaTheme="minorHAnsi" w:hAnsiTheme="minorHAnsi" w:cstheme="minorHAnsi"/>
          <w:kern w:val="2"/>
          <w:sz w:val="24"/>
          <w:szCs w:val="24"/>
          <w14:ligatures w14:val="standardContextual"/>
        </w:rPr>
        <w:t>The Deputy General Secretary shall be accountable, in the first instance, to the General Secretary.</w:t>
      </w:r>
    </w:p>
    <w:p w14:paraId="72A2BB76" w14:textId="383DF6E5" w:rsidR="009269D9" w:rsidRPr="009269D9" w:rsidRDefault="00CC1FA7" w:rsidP="009269D9">
      <w:pPr>
        <w:numPr>
          <w:ilvl w:val="1"/>
          <w:numId w:val="7"/>
        </w:numPr>
        <w:spacing w:after="0" w:line="360" w:lineRule="auto"/>
        <w:rPr>
          <w:rFonts w:asciiTheme="minorHAnsi" w:eastAsiaTheme="minorHAnsi" w:hAnsiTheme="minorHAnsi" w:cstheme="minorHAnsi"/>
          <w:kern w:val="2"/>
          <w:sz w:val="24"/>
          <w:szCs w:val="24"/>
          <w14:ligatures w14:val="standardContextual"/>
        </w:rPr>
      </w:pPr>
      <w:r w:rsidRPr="00762CFA">
        <w:rPr>
          <w:rFonts w:asciiTheme="minorHAnsi" w:eastAsiaTheme="minorHAnsi" w:hAnsiTheme="minorHAnsi" w:cstheme="minorHAnsi"/>
          <w:kern w:val="2"/>
          <w:sz w:val="24"/>
          <w:szCs w:val="24"/>
          <w14:ligatures w14:val="standardContextual"/>
        </w:rPr>
        <w:t>The Deputy</w:t>
      </w:r>
      <w:r w:rsidR="009269D9" w:rsidRPr="009269D9">
        <w:rPr>
          <w:rFonts w:asciiTheme="minorHAnsi" w:eastAsiaTheme="minorHAnsi" w:hAnsiTheme="minorHAnsi" w:cstheme="minorHAnsi"/>
          <w:kern w:val="2"/>
          <w:sz w:val="24"/>
          <w:szCs w:val="24"/>
          <w14:ligatures w14:val="standardContextual"/>
        </w:rPr>
        <w:t xml:space="preserve"> General Secretary may also be required to present reports to the President, to Standing Committee or to </w:t>
      </w:r>
      <w:r w:rsidRPr="00762CFA">
        <w:rPr>
          <w:rFonts w:asciiTheme="minorHAnsi" w:eastAsiaTheme="minorHAnsi" w:hAnsiTheme="minorHAnsi" w:cstheme="minorHAnsi"/>
          <w:kern w:val="2"/>
          <w:sz w:val="24"/>
          <w:szCs w:val="24"/>
          <w14:ligatures w14:val="standardContextual"/>
        </w:rPr>
        <w:t xml:space="preserve">the </w:t>
      </w:r>
      <w:r w:rsidR="009269D9" w:rsidRPr="009269D9">
        <w:rPr>
          <w:rFonts w:asciiTheme="minorHAnsi" w:eastAsiaTheme="minorHAnsi" w:hAnsiTheme="minorHAnsi" w:cstheme="minorHAnsi"/>
          <w:kern w:val="2"/>
          <w:sz w:val="24"/>
          <w:szCs w:val="24"/>
          <w14:ligatures w14:val="standardContextual"/>
        </w:rPr>
        <w:t>C</w:t>
      </w:r>
      <w:r w:rsidRPr="00762CFA">
        <w:rPr>
          <w:rFonts w:asciiTheme="minorHAnsi" w:eastAsiaTheme="minorHAnsi" w:hAnsiTheme="minorHAnsi" w:cstheme="minorHAnsi"/>
          <w:kern w:val="2"/>
          <w:sz w:val="24"/>
          <w:szCs w:val="24"/>
          <w14:ligatures w14:val="standardContextual"/>
        </w:rPr>
        <w:t xml:space="preserve">entral </w:t>
      </w:r>
      <w:r w:rsidR="009269D9" w:rsidRPr="009269D9">
        <w:rPr>
          <w:rFonts w:asciiTheme="minorHAnsi" w:eastAsiaTheme="minorHAnsi" w:hAnsiTheme="minorHAnsi" w:cstheme="minorHAnsi"/>
          <w:kern w:val="2"/>
          <w:sz w:val="24"/>
          <w:szCs w:val="24"/>
          <w14:ligatures w14:val="standardContextual"/>
        </w:rPr>
        <w:t>E</w:t>
      </w:r>
      <w:r w:rsidRPr="00762CFA">
        <w:rPr>
          <w:rFonts w:asciiTheme="minorHAnsi" w:eastAsiaTheme="minorHAnsi" w:hAnsiTheme="minorHAnsi" w:cstheme="minorHAnsi"/>
          <w:kern w:val="2"/>
          <w:sz w:val="24"/>
          <w:szCs w:val="24"/>
          <w14:ligatures w14:val="standardContextual"/>
        </w:rPr>
        <w:t xml:space="preserve">xecutive </w:t>
      </w:r>
      <w:r w:rsidR="009269D9" w:rsidRPr="009269D9">
        <w:rPr>
          <w:rFonts w:asciiTheme="minorHAnsi" w:eastAsiaTheme="minorHAnsi" w:hAnsiTheme="minorHAnsi" w:cstheme="minorHAnsi"/>
          <w:kern w:val="2"/>
          <w:sz w:val="24"/>
          <w:szCs w:val="24"/>
          <w14:ligatures w14:val="standardContextual"/>
        </w:rPr>
        <w:t>C</w:t>
      </w:r>
      <w:r w:rsidRPr="00762CFA">
        <w:rPr>
          <w:rFonts w:asciiTheme="minorHAnsi" w:eastAsiaTheme="minorHAnsi" w:hAnsiTheme="minorHAnsi" w:cstheme="minorHAnsi"/>
          <w:kern w:val="2"/>
          <w:sz w:val="24"/>
          <w:szCs w:val="24"/>
          <w14:ligatures w14:val="standardContextual"/>
        </w:rPr>
        <w:t>ouncil</w:t>
      </w:r>
      <w:r w:rsidR="009269D9" w:rsidRPr="009269D9">
        <w:rPr>
          <w:rFonts w:asciiTheme="minorHAnsi" w:eastAsiaTheme="minorHAnsi" w:hAnsiTheme="minorHAnsi" w:cstheme="minorHAnsi"/>
          <w:kern w:val="2"/>
          <w:sz w:val="24"/>
          <w:szCs w:val="24"/>
          <w14:ligatures w14:val="standardContextual"/>
        </w:rPr>
        <w:t xml:space="preserve"> in relation to any aspect of the</w:t>
      </w:r>
      <w:r w:rsidRPr="00762CFA">
        <w:rPr>
          <w:rFonts w:asciiTheme="minorHAnsi" w:eastAsiaTheme="minorHAnsi" w:hAnsiTheme="minorHAnsi" w:cstheme="minorHAnsi"/>
          <w:kern w:val="2"/>
          <w:sz w:val="24"/>
          <w:szCs w:val="24"/>
          <w14:ligatures w14:val="standardContextual"/>
        </w:rPr>
        <w:t>ir</w:t>
      </w:r>
      <w:r w:rsidR="009269D9" w:rsidRPr="009269D9">
        <w:rPr>
          <w:rFonts w:asciiTheme="minorHAnsi" w:eastAsiaTheme="minorHAnsi" w:hAnsiTheme="minorHAnsi" w:cstheme="minorHAnsi"/>
          <w:kern w:val="2"/>
          <w:sz w:val="24"/>
          <w:szCs w:val="24"/>
          <w14:ligatures w14:val="standardContextual"/>
        </w:rPr>
        <w:t xml:space="preserve"> duties and responsibilities. </w:t>
      </w:r>
    </w:p>
    <w:p w14:paraId="24784E28" w14:textId="77777777" w:rsidR="00762CFA" w:rsidRPr="00762CFA" w:rsidRDefault="00762CFA" w:rsidP="00762CFA">
      <w:pPr>
        <w:spacing w:after="0" w:line="240" w:lineRule="auto"/>
        <w:jc w:val="both"/>
        <w:rPr>
          <w:rFonts w:asciiTheme="minorHAnsi" w:eastAsiaTheme="minorHAnsi" w:hAnsiTheme="minorHAnsi" w:cstheme="minorHAnsi"/>
          <w:b/>
          <w:bCs/>
          <w:kern w:val="2"/>
          <w:sz w:val="24"/>
          <w:szCs w:val="24"/>
          <w14:ligatures w14:val="standardContextual"/>
        </w:rPr>
      </w:pPr>
    </w:p>
    <w:p w14:paraId="26B9D533" w14:textId="19F699D5" w:rsidR="00762CFA" w:rsidRPr="00762CFA" w:rsidRDefault="00762CFA" w:rsidP="00762CFA">
      <w:pPr>
        <w:spacing w:after="0" w:line="240" w:lineRule="auto"/>
        <w:jc w:val="both"/>
        <w:rPr>
          <w:rFonts w:asciiTheme="minorHAnsi" w:eastAsia="Times New Roman" w:hAnsiTheme="minorHAnsi" w:cstheme="minorHAnsi"/>
          <w:sz w:val="24"/>
          <w:szCs w:val="24"/>
        </w:rPr>
      </w:pPr>
      <w:r w:rsidRPr="00762CFA">
        <w:rPr>
          <w:rFonts w:asciiTheme="minorHAnsi" w:eastAsia="Times New Roman" w:hAnsiTheme="minorHAnsi" w:cstheme="minorHAnsi"/>
          <w:sz w:val="24"/>
          <w:szCs w:val="24"/>
        </w:rPr>
        <w:t xml:space="preserve">The applicable terms and conditions of employment will be contained in the contract of employment offered to the successful candidate.  </w:t>
      </w:r>
    </w:p>
    <w:p w14:paraId="426C14CC" w14:textId="77777777" w:rsidR="00214EFD" w:rsidRPr="00762CFA" w:rsidRDefault="00214EFD" w:rsidP="00214EFD">
      <w:pPr>
        <w:spacing w:after="0" w:line="240" w:lineRule="auto"/>
        <w:jc w:val="both"/>
        <w:rPr>
          <w:rFonts w:asciiTheme="minorHAnsi" w:eastAsia="Times New Roman" w:hAnsiTheme="minorHAnsi" w:cstheme="minorHAnsi"/>
          <w:sz w:val="24"/>
          <w:szCs w:val="24"/>
        </w:rPr>
      </w:pPr>
    </w:p>
    <w:p w14:paraId="4B44BA42" w14:textId="49CBB6D0" w:rsidR="00214EFD" w:rsidRPr="00596896" w:rsidRDefault="00596896" w:rsidP="00944A51">
      <w:pPr>
        <w:rPr>
          <w:rFonts w:asciiTheme="minorHAnsi" w:eastAsia="Times New Roman" w:hAnsiTheme="minorHAnsi" w:cstheme="minorHAnsi"/>
          <w:sz w:val="24"/>
          <w:szCs w:val="24"/>
          <w:lang w:val="en-GB"/>
        </w:rPr>
      </w:pPr>
      <w:r w:rsidRPr="00245D4E">
        <w:rPr>
          <w:rFonts w:asciiTheme="minorHAnsi" w:hAnsiTheme="minorHAnsi" w:cstheme="minorHAnsi"/>
          <w:b/>
          <w:bCs/>
          <w:sz w:val="24"/>
          <w:szCs w:val="24"/>
        </w:rPr>
        <w:t>How to Apply:</w:t>
      </w:r>
      <w:r w:rsidRPr="00245D4E">
        <w:rPr>
          <w:rFonts w:asciiTheme="minorHAnsi" w:hAnsiTheme="minorHAnsi" w:cstheme="minorHAnsi"/>
          <w:sz w:val="24"/>
          <w:szCs w:val="24"/>
        </w:rPr>
        <w:t xml:space="preserve"> Applications must be submitted by email to </w:t>
      </w:r>
      <w:hyperlink r:id="rId5" w:history="1">
        <w:r w:rsidRPr="00245D4E">
          <w:rPr>
            <w:rStyle w:val="Hyperlink"/>
            <w:rFonts w:asciiTheme="minorHAnsi" w:eastAsia="Times New Roman" w:hAnsiTheme="minorHAnsi" w:cstheme="minorHAnsi"/>
            <w:sz w:val="24"/>
            <w:szCs w:val="24"/>
          </w:rPr>
          <w:t>skennedykelly@byrnewallaceshields.com</w:t>
        </w:r>
      </w:hyperlink>
      <w:r w:rsidRPr="00245D4E">
        <w:rPr>
          <w:rFonts w:asciiTheme="minorHAnsi" w:hAnsiTheme="minorHAnsi" w:cstheme="minorHAnsi"/>
          <w:sz w:val="24"/>
          <w:szCs w:val="24"/>
        </w:rPr>
        <w:t xml:space="preserve">, or sent by post, marked for the attention of Saoirse Kennedy Kelly, to Byrne Wallace Shields, 88 Harcourt Street, Dublin 2. </w:t>
      </w:r>
    </w:p>
    <w:p w14:paraId="26AA482D" w14:textId="6A371E29" w:rsidR="00214EFD" w:rsidRDefault="00214EFD" w:rsidP="00214EFD">
      <w:pPr>
        <w:spacing w:after="0" w:line="240" w:lineRule="auto"/>
        <w:jc w:val="both"/>
      </w:pPr>
      <w:r w:rsidRPr="00762CFA">
        <w:rPr>
          <w:rFonts w:asciiTheme="minorHAnsi" w:eastAsia="Times New Roman" w:hAnsiTheme="minorHAnsi" w:cstheme="minorHAnsi"/>
          <w:b/>
          <w:iCs/>
          <w:sz w:val="24"/>
          <w:szCs w:val="24"/>
          <w:lang w:val="en-GB"/>
        </w:rPr>
        <w:t>Closing Date:</w:t>
      </w:r>
      <w:r w:rsidRPr="00762CFA">
        <w:rPr>
          <w:rFonts w:asciiTheme="minorHAnsi" w:eastAsia="Times New Roman" w:hAnsiTheme="minorHAnsi" w:cstheme="minorHAnsi"/>
          <w:iCs/>
          <w:sz w:val="24"/>
          <w:szCs w:val="24"/>
          <w:lang w:val="en-GB"/>
        </w:rPr>
        <w:t xml:space="preserve"> </w:t>
      </w:r>
      <w:r w:rsidRPr="00602FA8">
        <w:rPr>
          <w:rFonts w:asciiTheme="minorHAnsi" w:eastAsia="Times New Roman" w:hAnsiTheme="minorHAnsi" w:cstheme="minorHAnsi"/>
          <w:iCs/>
          <w:sz w:val="24"/>
          <w:szCs w:val="24"/>
          <w:lang w:val="en-GB"/>
        </w:rPr>
        <w:t xml:space="preserve">Applications must be </w:t>
      </w:r>
      <w:r w:rsidRPr="00602FA8">
        <w:rPr>
          <w:rFonts w:asciiTheme="minorHAnsi" w:eastAsia="Times New Roman" w:hAnsiTheme="minorHAnsi" w:cstheme="minorHAnsi"/>
          <w:iCs/>
          <w:sz w:val="24"/>
          <w:szCs w:val="24"/>
          <w:u w:val="single"/>
          <w:lang w:val="en-GB"/>
        </w:rPr>
        <w:t xml:space="preserve">received by </w:t>
      </w:r>
      <w:r w:rsidR="00376265" w:rsidRPr="00602FA8">
        <w:rPr>
          <w:rFonts w:asciiTheme="minorHAnsi" w:eastAsia="Times New Roman" w:hAnsiTheme="minorHAnsi" w:cstheme="minorHAnsi"/>
          <w:iCs/>
          <w:sz w:val="24"/>
          <w:szCs w:val="24"/>
          <w:u w:val="single"/>
        </w:rPr>
        <w:t xml:space="preserve">5p.m. </w:t>
      </w:r>
      <w:r w:rsidR="00421A9A" w:rsidRPr="00602FA8">
        <w:rPr>
          <w:rFonts w:asciiTheme="minorHAnsi" w:eastAsia="Times New Roman" w:hAnsiTheme="minorHAnsi" w:cstheme="minorHAnsi"/>
          <w:iCs/>
          <w:sz w:val="24"/>
          <w:szCs w:val="24"/>
          <w:u w:val="single"/>
        </w:rPr>
        <w:t xml:space="preserve">on </w:t>
      </w:r>
      <w:r w:rsidR="00376265" w:rsidRPr="00602FA8">
        <w:rPr>
          <w:rFonts w:asciiTheme="minorHAnsi" w:eastAsia="Times New Roman" w:hAnsiTheme="minorHAnsi" w:cstheme="minorHAnsi"/>
          <w:iCs/>
          <w:sz w:val="24"/>
          <w:szCs w:val="24"/>
          <w:u w:val="single"/>
        </w:rPr>
        <w:t>Tuesday, November 4</w:t>
      </w:r>
      <w:r w:rsidR="00376265" w:rsidRPr="00602FA8">
        <w:rPr>
          <w:rFonts w:asciiTheme="minorHAnsi" w:eastAsia="Times New Roman" w:hAnsiTheme="minorHAnsi" w:cstheme="minorHAnsi"/>
          <w:iCs/>
          <w:sz w:val="24"/>
          <w:szCs w:val="24"/>
          <w:u w:val="single"/>
          <w:vertAlign w:val="superscript"/>
        </w:rPr>
        <w:t>th</w:t>
      </w:r>
      <w:r w:rsidR="00376265" w:rsidRPr="00602FA8">
        <w:rPr>
          <w:rFonts w:asciiTheme="minorHAnsi" w:eastAsia="Times New Roman" w:hAnsiTheme="minorHAnsi" w:cstheme="minorHAnsi"/>
          <w:iCs/>
          <w:sz w:val="24"/>
          <w:szCs w:val="24"/>
          <w:u w:val="single"/>
        </w:rPr>
        <w:t>.</w:t>
      </w:r>
      <w:r w:rsidR="00376265" w:rsidRPr="00602FA8">
        <w:rPr>
          <w:rFonts w:asciiTheme="minorHAnsi" w:eastAsia="Times New Roman" w:hAnsiTheme="minorHAnsi" w:cstheme="minorHAnsi"/>
          <w:iCs/>
          <w:sz w:val="24"/>
          <w:szCs w:val="24"/>
          <w:u w:val="single"/>
          <w:vertAlign w:val="superscript"/>
        </w:rPr>
        <w:t xml:space="preserve"> </w:t>
      </w:r>
      <w:r w:rsidR="00376265" w:rsidRPr="00602FA8">
        <w:rPr>
          <w:rFonts w:asciiTheme="minorHAnsi" w:eastAsia="Times New Roman" w:hAnsiTheme="minorHAnsi" w:cstheme="minorHAnsi"/>
          <w:iCs/>
          <w:sz w:val="24"/>
          <w:szCs w:val="24"/>
          <w:lang w:val="en-GB"/>
        </w:rPr>
        <w:t xml:space="preserve"> </w:t>
      </w:r>
      <w:r w:rsidRPr="00602FA8">
        <w:rPr>
          <w:rFonts w:asciiTheme="minorHAnsi" w:eastAsia="Times New Roman" w:hAnsiTheme="minorHAnsi" w:cstheme="minorHAnsi"/>
          <w:iCs/>
          <w:sz w:val="24"/>
          <w:szCs w:val="24"/>
          <w:lang w:val="en-GB"/>
        </w:rPr>
        <w:t xml:space="preserve">Any application not submitted in the required format or not received by the closing date and time will not be considered/accepted. Confirmation of receipt of application will issue. Therefore, if you do not receive such confirmation within 3 days of submitting your application, please email </w:t>
      </w:r>
      <w:hyperlink r:id="rId6" w:history="1">
        <w:r w:rsidR="00602FA8" w:rsidRPr="00245D4E">
          <w:rPr>
            <w:rStyle w:val="Hyperlink"/>
            <w:rFonts w:asciiTheme="minorHAnsi" w:eastAsia="Times New Roman" w:hAnsiTheme="minorHAnsi" w:cstheme="minorHAnsi"/>
            <w:sz w:val="24"/>
            <w:szCs w:val="24"/>
          </w:rPr>
          <w:t>skennedykelly@byrnewallaceshields.com</w:t>
        </w:r>
      </w:hyperlink>
      <w:r w:rsidR="00602FA8" w:rsidRPr="00602FA8">
        <w:rPr>
          <w:rFonts w:asciiTheme="minorHAnsi" w:hAnsiTheme="minorHAnsi" w:cstheme="minorHAnsi"/>
          <w:sz w:val="24"/>
          <w:szCs w:val="24"/>
        </w:rPr>
        <w:t xml:space="preserve"> </w:t>
      </w:r>
      <w:r w:rsidRPr="00602FA8">
        <w:rPr>
          <w:rFonts w:asciiTheme="minorHAnsi" w:eastAsia="Times New Roman" w:hAnsiTheme="minorHAnsi" w:cstheme="minorHAnsi"/>
          <w:iCs/>
          <w:sz w:val="24"/>
          <w:szCs w:val="24"/>
          <w:lang w:val="en-GB"/>
        </w:rPr>
        <w:t xml:space="preserve">at </w:t>
      </w:r>
      <w:hyperlink r:id="rId7" w:history="1">
        <w:r w:rsidR="00602FA8" w:rsidRPr="00602FA8">
          <w:rPr>
            <w:rStyle w:val="Hyperlink"/>
            <w:sz w:val="24"/>
            <w:szCs w:val="24"/>
          </w:rPr>
          <w:t>https://www.byrnewallaceshields.com/</w:t>
        </w:r>
      </w:hyperlink>
      <w:r w:rsidR="00602FA8" w:rsidRPr="00602FA8">
        <w:rPr>
          <w:sz w:val="24"/>
          <w:szCs w:val="24"/>
        </w:rPr>
        <w:t>.</w:t>
      </w:r>
    </w:p>
    <w:p w14:paraId="5D5A9E00" w14:textId="77777777" w:rsidR="00214EFD" w:rsidRPr="00762CFA" w:rsidRDefault="00214EFD" w:rsidP="00214EFD">
      <w:pPr>
        <w:spacing w:after="0" w:line="240" w:lineRule="auto"/>
        <w:jc w:val="both"/>
        <w:rPr>
          <w:rFonts w:asciiTheme="minorHAnsi" w:eastAsia="Times New Roman" w:hAnsiTheme="minorHAnsi" w:cstheme="minorHAnsi"/>
          <w:sz w:val="24"/>
          <w:szCs w:val="24"/>
          <w:lang w:val="en-GB"/>
        </w:rPr>
      </w:pPr>
      <w:r w:rsidRPr="00762CFA">
        <w:rPr>
          <w:rFonts w:asciiTheme="minorHAnsi" w:eastAsia="Times New Roman" w:hAnsiTheme="minorHAnsi" w:cstheme="minorHAnsi"/>
          <w:b/>
          <w:sz w:val="24"/>
          <w:szCs w:val="24"/>
          <w:lang w:val="en-GB"/>
        </w:rPr>
        <w:lastRenderedPageBreak/>
        <w:t>Required format for Application</w:t>
      </w:r>
      <w:r w:rsidRPr="00762CFA">
        <w:rPr>
          <w:rFonts w:asciiTheme="minorHAnsi" w:eastAsia="Times New Roman" w:hAnsiTheme="minorHAnsi" w:cstheme="minorHAnsi"/>
          <w:sz w:val="24"/>
          <w:szCs w:val="24"/>
          <w:lang w:val="en-GB"/>
        </w:rPr>
        <w:t xml:space="preserve">: </w:t>
      </w:r>
    </w:p>
    <w:p w14:paraId="1A839D37" w14:textId="320B70D0" w:rsidR="00214EFD" w:rsidRDefault="00214EFD" w:rsidP="00214EFD">
      <w:pPr>
        <w:spacing w:after="0" w:line="240" w:lineRule="auto"/>
        <w:jc w:val="both"/>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 xml:space="preserve">A single document with the following elements included: </w:t>
      </w:r>
    </w:p>
    <w:p w14:paraId="4B9D8EF7" w14:textId="77777777" w:rsidR="00220C03" w:rsidRPr="00762CFA" w:rsidRDefault="00220C03" w:rsidP="00214EFD">
      <w:pPr>
        <w:spacing w:after="0" w:line="240" w:lineRule="auto"/>
        <w:jc w:val="both"/>
        <w:rPr>
          <w:rFonts w:asciiTheme="minorHAnsi" w:eastAsia="Times New Roman" w:hAnsiTheme="minorHAnsi" w:cstheme="minorHAnsi"/>
          <w:sz w:val="24"/>
          <w:szCs w:val="24"/>
          <w:lang w:val="en-GB"/>
        </w:rPr>
      </w:pPr>
    </w:p>
    <w:p w14:paraId="2FFB06EE" w14:textId="192B988D" w:rsidR="00214EFD" w:rsidRPr="0050586C" w:rsidRDefault="00214EFD" w:rsidP="0050586C">
      <w:pPr>
        <w:pStyle w:val="ListParagraph"/>
        <w:numPr>
          <w:ilvl w:val="0"/>
          <w:numId w:val="9"/>
        </w:numPr>
        <w:spacing w:after="0" w:line="240" w:lineRule="auto"/>
        <w:jc w:val="both"/>
        <w:rPr>
          <w:rFonts w:asciiTheme="minorHAnsi" w:eastAsia="Times New Roman" w:hAnsiTheme="minorHAnsi" w:cstheme="minorHAnsi"/>
          <w:sz w:val="24"/>
          <w:szCs w:val="24"/>
          <w:lang w:val="en-GB"/>
        </w:rPr>
      </w:pPr>
      <w:r w:rsidRPr="0050586C">
        <w:rPr>
          <w:rFonts w:asciiTheme="minorHAnsi" w:eastAsia="Times New Roman" w:hAnsiTheme="minorHAnsi" w:cstheme="minorHAnsi"/>
          <w:sz w:val="24"/>
          <w:szCs w:val="24"/>
          <w:lang w:val="en-GB"/>
        </w:rPr>
        <w:t xml:space="preserve">A comprehensive CV which contains details of two referees who should be able to provide relatively recent information on your performance in a work context. </w:t>
      </w:r>
    </w:p>
    <w:p w14:paraId="1EA47608" w14:textId="77777777" w:rsidR="00AA1F84" w:rsidRPr="00762CFA" w:rsidRDefault="00AA1F84" w:rsidP="00214EFD">
      <w:pPr>
        <w:spacing w:after="0" w:line="240" w:lineRule="auto"/>
        <w:jc w:val="both"/>
        <w:rPr>
          <w:rFonts w:asciiTheme="minorHAnsi" w:eastAsia="Times New Roman" w:hAnsiTheme="minorHAnsi" w:cstheme="minorHAnsi"/>
          <w:sz w:val="24"/>
          <w:szCs w:val="24"/>
          <w:lang w:val="en-GB"/>
        </w:rPr>
      </w:pPr>
    </w:p>
    <w:p w14:paraId="205B5420" w14:textId="555F0C14" w:rsidR="00214EFD" w:rsidRPr="0050586C" w:rsidRDefault="00214EFD" w:rsidP="0050586C">
      <w:pPr>
        <w:pStyle w:val="ListParagraph"/>
        <w:numPr>
          <w:ilvl w:val="0"/>
          <w:numId w:val="9"/>
        </w:numPr>
        <w:spacing w:after="0" w:line="240" w:lineRule="auto"/>
        <w:jc w:val="both"/>
        <w:rPr>
          <w:rFonts w:asciiTheme="minorHAnsi" w:eastAsia="Times New Roman" w:hAnsiTheme="minorHAnsi" w:cstheme="minorHAnsi"/>
          <w:sz w:val="24"/>
          <w:szCs w:val="24"/>
          <w:lang w:val="en-GB"/>
        </w:rPr>
      </w:pPr>
      <w:r w:rsidRPr="0050586C">
        <w:rPr>
          <w:rFonts w:asciiTheme="minorHAnsi" w:eastAsia="Times New Roman" w:hAnsiTheme="minorHAnsi" w:cstheme="minorHAnsi"/>
          <w:sz w:val="24"/>
          <w:szCs w:val="24"/>
          <w:lang w:val="en-GB"/>
        </w:rPr>
        <w:t xml:space="preserve">A short cover letter/personal statement (i.e. no more than 2 pages) outlining why you wish to be considered for the post and why you believe your personal qualities, qualifications, specialist knowledge, experience and values meet the requirements of the position. </w:t>
      </w:r>
    </w:p>
    <w:p w14:paraId="6AB71E13" w14:textId="77777777" w:rsidR="00214EFD" w:rsidRPr="00762CFA" w:rsidRDefault="00214EFD" w:rsidP="00214EFD">
      <w:pPr>
        <w:spacing w:after="0" w:line="240" w:lineRule="auto"/>
        <w:jc w:val="both"/>
        <w:rPr>
          <w:rFonts w:asciiTheme="minorHAnsi" w:eastAsia="Times New Roman" w:hAnsiTheme="minorHAnsi" w:cstheme="minorHAnsi"/>
          <w:sz w:val="24"/>
          <w:szCs w:val="24"/>
          <w:lang w:val="en-GB"/>
        </w:rPr>
      </w:pPr>
    </w:p>
    <w:p w14:paraId="5901729F" w14:textId="77777777" w:rsidR="00214EFD" w:rsidRPr="00762CFA" w:rsidRDefault="00214EFD" w:rsidP="00214EFD">
      <w:pPr>
        <w:spacing w:after="0" w:line="240" w:lineRule="auto"/>
        <w:jc w:val="both"/>
        <w:rPr>
          <w:rFonts w:asciiTheme="minorHAnsi" w:eastAsia="Times New Roman" w:hAnsiTheme="minorHAnsi" w:cstheme="minorHAnsi"/>
          <w:b/>
          <w:sz w:val="24"/>
          <w:szCs w:val="24"/>
          <w:lang w:val="en-GB"/>
        </w:rPr>
      </w:pPr>
      <w:r w:rsidRPr="00762CFA">
        <w:rPr>
          <w:rFonts w:asciiTheme="minorHAnsi" w:eastAsia="Times New Roman" w:hAnsiTheme="minorHAnsi" w:cstheme="minorHAnsi"/>
          <w:b/>
          <w:sz w:val="24"/>
          <w:szCs w:val="24"/>
          <w:lang w:val="en-GB"/>
        </w:rPr>
        <w:t xml:space="preserve">Selection Process: </w:t>
      </w:r>
    </w:p>
    <w:p w14:paraId="26BC1048" w14:textId="46A592E7" w:rsidR="00214EFD" w:rsidRDefault="00214EFD" w:rsidP="00214EFD">
      <w:pPr>
        <w:spacing w:after="0" w:line="240" w:lineRule="auto"/>
        <w:jc w:val="both"/>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 xml:space="preserve">The selection process may include: </w:t>
      </w:r>
    </w:p>
    <w:p w14:paraId="16119B31" w14:textId="77777777" w:rsidR="0050586C" w:rsidRPr="00762CFA" w:rsidRDefault="0050586C" w:rsidP="00214EFD">
      <w:pPr>
        <w:spacing w:after="0" w:line="240" w:lineRule="auto"/>
        <w:jc w:val="both"/>
        <w:rPr>
          <w:rFonts w:asciiTheme="minorHAnsi" w:eastAsia="Times New Roman" w:hAnsiTheme="minorHAnsi" w:cstheme="minorHAnsi"/>
          <w:sz w:val="24"/>
          <w:szCs w:val="24"/>
          <w:lang w:val="en-GB"/>
        </w:rPr>
      </w:pPr>
    </w:p>
    <w:p w14:paraId="21BF6580" w14:textId="25B0BEF0" w:rsidR="00214EFD" w:rsidRPr="0050586C" w:rsidRDefault="00214EFD" w:rsidP="0050586C">
      <w:pPr>
        <w:pStyle w:val="ListParagraph"/>
        <w:numPr>
          <w:ilvl w:val="0"/>
          <w:numId w:val="10"/>
        </w:numPr>
        <w:spacing w:after="0" w:line="240" w:lineRule="auto"/>
        <w:jc w:val="both"/>
        <w:rPr>
          <w:rFonts w:asciiTheme="minorHAnsi" w:eastAsia="Times New Roman" w:hAnsiTheme="minorHAnsi" w:cstheme="minorHAnsi"/>
          <w:sz w:val="24"/>
          <w:szCs w:val="24"/>
          <w:lang w:val="en-GB"/>
        </w:rPr>
      </w:pPr>
      <w:r w:rsidRPr="0050586C">
        <w:rPr>
          <w:rFonts w:asciiTheme="minorHAnsi" w:eastAsia="Times New Roman" w:hAnsiTheme="minorHAnsi" w:cstheme="minorHAnsi"/>
          <w:sz w:val="24"/>
          <w:szCs w:val="24"/>
          <w:lang w:val="en-GB"/>
        </w:rPr>
        <w:t xml:space="preserve">shortlisting of candidates, on the basis of the information contained in their application; </w:t>
      </w:r>
      <w:r w:rsidR="0050586C">
        <w:rPr>
          <w:rFonts w:asciiTheme="minorHAnsi" w:eastAsia="Times New Roman" w:hAnsiTheme="minorHAnsi" w:cstheme="minorHAnsi"/>
          <w:sz w:val="24"/>
          <w:szCs w:val="24"/>
          <w:lang w:val="en-GB"/>
        </w:rPr>
        <w:br/>
      </w:r>
    </w:p>
    <w:p w14:paraId="6AFE1A47" w14:textId="5F8B18E6" w:rsidR="00214EFD" w:rsidRPr="0050586C" w:rsidRDefault="00214EFD" w:rsidP="0050586C">
      <w:pPr>
        <w:pStyle w:val="ListParagraph"/>
        <w:numPr>
          <w:ilvl w:val="0"/>
          <w:numId w:val="10"/>
        </w:numPr>
        <w:spacing w:after="0" w:line="240" w:lineRule="auto"/>
        <w:jc w:val="both"/>
        <w:rPr>
          <w:rFonts w:asciiTheme="minorHAnsi" w:eastAsia="Times New Roman" w:hAnsiTheme="minorHAnsi" w:cstheme="minorHAnsi"/>
          <w:sz w:val="24"/>
          <w:szCs w:val="24"/>
          <w:lang w:val="en-GB"/>
        </w:rPr>
      </w:pPr>
      <w:r w:rsidRPr="0050586C">
        <w:rPr>
          <w:rFonts w:asciiTheme="minorHAnsi" w:eastAsia="Times New Roman" w:hAnsiTheme="minorHAnsi" w:cstheme="minorHAnsi"/>
          <w:sz w:val="24"/>
          <w:szCs w:val="24"/>
          <w:lang w:val="en-GB"/>
        </w:rPr>
        <w:t xml:space="preserve">a competitive interview, which may include a presentation. Interviews will take place in person.  </w:t>
      </w:r>
    </w:p>
    <w:p w14:paraId="741A5BB1" w14:textId="77777777" w:rsidR="00214EFD" w:rsidRPr="00762CFA" w:rsidRDefault="00214EFD" w:rsidP="00214EFD">
      <w:pPr>
        <w:spacing w:after="0" w:line="240" w:lineRule="auto"/>
        <w:jc w:val="both"/>
        <w:rPr>
          <w:rFonts w:asciiTheme="minorHAnsi" w:eastAsia="Times New Roman" w:hAnsiTheme="minorHAnsi" w:cstheme="minorHAnsi"/>
          <w:sz w:val="24"/>
          <w:szCs w:val="24"/>
          <w:lang w:val="en-GB"/>
        </w:rPr>
      </w:pPr>
    </w:p>
    <w:p w14:paraId="0E099F90" w14:textId="534C8493" w:rsidR="00214EFD" w:rsidRPr="00762CFA" w:rsidRDefault="00214EFD" w:rsidP="00214EFD">
      <w:pPr>
        <w:spacing w:after="0" w:line="240" w:lineRule="auto"/>
        <w:jc w:val="both"/>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The ASTI does not allow the unsanctioned use of any type of recording equipment. This applies to any form of sound recording and any type of still picture or video recording, whether including sound recording or not, and covers any type of device used for these purposes. This policy is in place to protect the privacy of those engaged in the competition</w:t>
      </w:r>
      <w:r w:rsidR="005A5E8F" w:rsidRPr="00762CFA">
        <w:rPr>
          <w:rFonts w:asciiTheme="minorHAnsi" w:eastAsia="Times New Roman" w:hAnsiTheme="minorHAnsi" w:cstheme="minorHAnsi"/>
          <w:sz w:val="24"/>
          <w:szCs w:val="24"/>
          <w:lang w:val="en-GB"/>
        </w:rPr>
        <w:t xml:space="preserve"> process and</w:t>
      </w:r>
      <w:r w:rsidRPr="00762CFA">
        <w:rPr>
          <w:rFonts w:asciiTheme="minorHAnsi" w:eastAsia="Times New Roman" w:hAnsiTheme="minorHAnsi" w:cstheme="minorHAnsi"/>
          <w:sz w:val="24"/>
          <w:szCs w:val="24"/>
          <w:lang w:val="en-GB"/>
        </w:rPr>
        <w:t xml:space="preserve"> the integrity of our assessment material and assessment processes. Any candidate involved in unsanctioned use of such recording equipment could be disqualified from the competition. </w:t>
      </w:r>
    </w:p>
    <w:p w14:paraId="223B16EE" w14:textId="77777777" w:rsidR="00214EFD" w:rsidRPr="00762CFA" w:rsidRDefault="00214EFD" w:rsidP="00214EFD">
      <w:pPr>
        <w:spacing w:after="0" w:line="240" w:lineRule="auto"/>
        <w:jc w:val="both"/>
        <w:rPr>
          <w:rFonts w:asciiTheme="minorHAnsi" w:eastAsia="Times New Roman" w:hAnsiTheme="minorHAnsi" w:cstheme="minorHAnsi"/>
          <w:sz w:val="24"/>
          <w:szCs w:val="24"/>
        </w:rPr>
      </w:pPr>
    </w:p>
    <w:p w14:paraId="408B5DDC" w14:textId="59029F1B" w:rsidR="00214EFD" w:rsidRPr="00762CFA" w:rsidRDefault="00214EFD" w:rsidP="00214EFD">
      <w:pPr>
        <w:spacing w:after="0" w:line="240" w:lineRule="auto"/>
        <w:jc w:val="both"/>
        <w:rPr>
          <w:rFonts w:asciiTheme="minorHAnsi" w:eastAsia="Times New Roman" w:hAnsiTheme="minorHAnsi" w:cstheme="minorHAnsi"/>
          <w:sz w:val="24"/>
          <w:szCs w:val="24"/>
        </w:rPr>
      </w:pPr>
      <w:r w:rsidRPr="00762CFA">
        <w:rPr>
          <w:rFonts w:asciiTheme="minorHAnsi" w:eastAsia="Times New Roman" w:hAnsiTheme="minorHAnsi" w:cstheme="minorHAnsi"/>
          <w:b/>
          <w:bCs/>
          <w:sz w:val="24"/>
          <w:szCs w:val="24"/>
        </w:rPr>
        <w:t>Re</w:t>
      </w:r>
      <w:r w:rsidR="007A7161">
        <w:rPr>
          <w:rFonts w:asciiTheme="minorHAnsi" w:eastAsia="Times New Roman" w:hAnsiTheme="minorHAnsi" w:cstheme="minorHAnsi"/>
          <w:b/>
          <w:bCs/>
          <w:sz w:val="24"/>
          <w:szCs w:val="24"/>
        </w:rPr>
        <w:t>mun</w:t>
      </w:r>
      <w:r w:rsidRPr="00762CFA">
        <w:rPr>
          <w:rFonts w:asciiTheme="minorHAnsi" w:eastAsia="Times New Roman" w:hAnsiTheme="minorHAnsi" w:cstheme="minorHAnsi"/>
          <w:b/>
          <w:bCs/>
          <w:sz w:val="24"/>
          <w:szCs w:val="24"/>
        </w:rPr>
        <w:t>eration</w:t>
      </w:r>
      <w:r w:rsidRPr="00762CFA">
        <w:rPr>
          <w:rFonts w:asciiTheme="minorHAnsi" w:eastAsia="Times New Roman" w:hAnsiTheme="minorHAnsi" w:cstheme="minorHAnsi"/>
          <w:sz w:val="24"/>
          <w:szCs w:val="24"/>
        </w:rPr>
        <w:t>: A remuneration package commensurate with the senior nature of the position will apply.</w:t>
      </w:r>
      <w:r w:rsidR="005A5E8F" w:rsidRPr="00762CFA">
        <w:rPr>
          <w:rFonts w:asciiTheme="minorHAnsi" w:eastAsia="Times New Roman" w:hAnsiTheme="minorHAnsi" w:cstheme="minorHAnsi"/>
          <w:sz w:val="24"/>
          <w:szCs w:val="24"/>
        </w:rPr>
        <w:t xml:space="preserve"> </w:t>
      </w:r>
      <w:r w:rsidRPr="00762CFA">
        <w:rPr>
          <w:rFonts w:asciiTheme="minorHAnsi" w:eastAsia="Times New Roman" w:hAnsiTheme="minorHAnsi" w:cstheme="minorHAnsi"/>
          <w:sz w:val="24"/>
          <w:szCs w:val="24"/>
        </w:rPr>
        <w:t xml:space="preserve">The applicable terms and conditions of employment will be contained in the contract of employment offered to the successful candidate.  </w:t>
      </w:r>
    </w:p>
    <w:p w14:paraId="7AC5C17E" w14:textId="271BF12D" w:rsidR="00762CFA" w:rsidRDefault="00762CFA" w:rsidP="00214EFD">
      <w:pPr>
        <w:spacing w:after="0" w:line="240" w:lineRule="auto"/>
        <w:jc w:val="both"/>
        <w:rPr>
          <w:rFonts w:asciiTheme="minorHAnsi" w:eastAsia="Times New Roman" w:hAnsiTheme="minorHAnsi" w:cstheme="minorHAnsi"/>
          <w:sz w:val="24"/>
          <w:szCs w:val="24"/>
        </w:rPr>
      </w:pPr>
    </w:p>
    <w:p w14:paraId="7E46581D" w14:textId="58A1DA90" w:rsidR="00135E7C" w:rsidRPr="00762CFA" w:rsidRDefault="00135E7C" w:rsidP="00214EFD">
      <w:pPr>
        <w:spacing w:after="0" w:line="240" w:lineRule="auto"/>
        <w:jc w:val="both"/>
        <w:rPr>
          <w:rFonts w:asciiTheme="minorHAnsi" w:eastAsia="Times New Roman" w:hAnsiTheme="minorHAnsi" w:cstheme="minorHAnsi"/>
          <w:sz w:val="24"/>
          <w:szCs w:val="24"/>
        </w:rPr>
      </w:pPr>
      <w:r>
        <w:rPr>
          <w:rFonts w:asciiTheme="minorHAnsi" w:eastAsia="Times New Roman" w:hAnsiTheme="minorHAnsi" w:cstheme="minorHAnsi"/>
          <w:sz w:val="24"/>
          <w:szCs w:val="24"/>
        </w:rPr>
        <w:t>Current salary scale: €112,329; €117,876; €122,037; €127,584; €130,357; LSI year 8 €134,518; LSI year 11 €138,678</w:t>
      </w:r>
      <w:r w:rsidR="00A2546B">
        <w:rPr>
          <w:rFonts w:asciiTheme="minorHAnsi" w:eastAsia="Times New Roman" w:hAnsiTheme="minorHAnsi" w:cstheme="minorHAnsi"/>
          <w:sz w:val="24"/>
          <w:szCs w:val="24"/>
        </w:rPr>
        <w:t xml:space="preserve"> </w:t>
      </w:r>
    </w:p>
    <w:p w14:paraId="3D9C85C8" w14:textId="77777777" w:rsidR="00214EFD" w:rsidRPr="00762CFA" w:rsidRDefault="00214EFD" w:rsidP="00214EFD">
      <w:pPr>
        <w:spacing w:after="0" w:line="240" w:lineRule="auto"/>
        <w:jc w:val="both"/>
        <w:rPr>
          <w:rFonts w:asciiTheme="minorHAnsi" w:eastAsia="Times New Roman" w:hAnsiTheme="minorHAnsi" w:cstheme="minorHAnsi"/>
          <w:sz w:val="24"/>
          <w:szCs w:val="24"/>
        </w:rPr>
      </w:pPr>
    </w:p>
    <w:p w14:paraId="38C520B9" w14:textId="77777777" w:rsidR="00214EFD" w:rsidRPr="00762CFA" w:rsidRDefault="00214EFD" w:rsidP="00214EFD">
      <w:pPr>
        <w:spacing w:after="0" w:line="240" w:lineRule="auto"/>
        <w:jc w:val="both"/>
        <w:rPr>
          <w:rFonts w:asciiTheme="minorHAnsi" w:eastAsia="Times New Roman" w:hAnsiTheme="minorHAnsi" w:cstheme="minorHAnsi"/>
          <w:sz w:val="24"/>
          <w:szCs w:val="24"/>
          <w:lang w:val="en-GB"/>
        </w:rPr>
      </w:pPr>
      <w:r w:rsidRPr="00762CFA">
        <w:rPr>
          <w:rFonts w:asciiTheme="minorHAnsi" w:eastAsia="Times New Roman" w:hAnsiTheme="minorHAnsi" w:cstheme="minorHAnsi"/>
          <w:sz w:val="24"/>
          <w:szCs w:val="24"/>
          <w:lang w:val="en-GB"/>
        </w:rPr>
        <w:t xml:space="preserve">ASTI is committed to equality of opportunity for all candidates. If you have a disability or need reasonable accommodations during the selection process, we encourage you to share this with us. Reasonable accommodation refers to adjustments and practical changes which would enable a disabled candidate to have an equal opportunity to participate in this competition. </w:t>
      </w:r>
    </w:p>
    <w:p w14:paraId="446DBA28" w14:textId="77777777" w:rsidR="00214EFD" w:rsidRPr="00762CFA" w:rsidRDefault="00214EFD" w:rsidP="00214EFD">
      <w:pPr>
        <w:spacing w:after="0" w:line="240" w:lineRule="auto"/>
        <w:jc w:val="both"/>
        <w:rPr>
          <w:rFonts w:asciiTheme="minorHAnsi" w:eastAsia="Times New Roman" w:hAnsiTheme="minorHAnsi" w:cstheme="minorHAnsi"/>
          <w:sz w:val="24"/>
          <w:szCs w:val="24"/>
        </w:rPr>
      </w:pPr>
    </w:p>
    <w:p w14:paraId="146C29C4" w14:textId="77777777" w:rsidR="00214EFD" w:rsidRPr="00762CFA" w:rsidRDefault="00214EFD" w:rsidP="00214EFD">
      <w:pPr>
        <w:spacing w:after="0" w:line="240" w:lineRule="auto"/>
        <w:jc w:val="both"/>
        <w:rPr>
          <w:rFonts w:asciiTheme="minorHAnsi" w:eastAsia="Times New Roman" w:hAnsiTheme="minorHAnsi" w:cstheme="minorHAnsi"/>
          <w:sz w:val="24"/>
          <w:szCs w:val="24"/>
        </w:rPr>
      </w:pPr>
    </w:p>
    <w:p w14:paraId="148B0266" w14:textId="77777777" w:rsidR="00214EFD" w:rsidRPr="00214EFD" w:rsidRDefault="00214EFD" w:rsidP="00214EFD">
      <w:pPr>
        <w:spacing w:after="0" w:line="240" w:lineRule="auto"/>
        <w:jc w:val="center"/>
        <w:rPr>
          <w:rFonts w:ascii="Arial" w:eastAsia="Times New Roman" w:hAnsi="Arial" w:cs="Arial"/>
          <w:color w:val="000000"/>
          <w:sz w:val="24"/>
          <w:szCs w:val="24"/>
        </w:rPr>
      </w:pPr>
    </w:p>
    <w:sectPr w:rsidR="00214EFD" w:rsidRPr="00214EFD" w:rsidSect="009B5EB3">
      <w:pgSz w:w="11906" w:h="16838"/>
      <w:pgMar w:top="1276"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75DE0"/>
    <w:multiLevelType w:val="multilevel"/>
    <w:tmpl w:val="4C806264"/>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2D804043"/>
    <w:multiLevelType w:val="hybridMultilevel"/>
    <w:tmpl w:val="2B3271D6"/>
    <w:lvl w:ilvl="0" w:tplc="1809000B">
      <w:start w:val="1"/>
      <w:numFmt w:val="bullet"/>
      <w:lvlText w:val=""/>
      <w:lvlJc w:val="left"/>
      <w:pPr>
        <w:ind w:left="720" w:hanging="360"/>
      </w:pPr>
      <w:rPr>
        <w:rFonts w:ascii="Wingdings" w:hAnsi="Wingdings"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2" w15:restartNumberingAfterBreak="0">
    <w:nsid w:val="3FAE352F"/>
    <w:multiLevelType w:val="multilevel"/>
    <w:tmpl w:val="1C48510C"/>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495C21D5"/>
    <w:multiLevelType w:val="hybridMultilevel"/>
    <w:tmpl w:val="1E24A21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572608EF"/>
    <w:multiLevelType w:val="hybridMultilevel"/>
    <w:tmpl w:val="9C2A725A"/>
    <w:lvl w:ilvl="0" w:tplc="0409000F">
      <w:start w:val="1"/>
      <w:numFmt w:val="decimal"/>
      <w:lvlText w:val="%1."/>
      <w:lvlJc w:val="left"/>
      <w:pPr>
        <w:tabs>
          <w:tab w:val="num" w:pos="1852"/>
        </w:tabs>
        <w:ind w:left="1852" w:hanging="360"/>
      </w:pPr>
      <w:rPr>
        <w:rFonts w:hint="default"/>
      </w:rPr>
    </w:lvl>
    <w:lvl w:ilvl="1" w:tplc="04090019" w:tentative="1">
      <w:start w:val="1"/>
      <w:numFmt w:val="lowerLetter"/>
      <w:lvlText w:val="%2."/>
      <w:lvlJc w:val="left"/>
      <w:pPr>
        <w:tabs>
          <w:tab w:val="num" w:pos="2572"/>
        </w:tabs>
        <w:ind w:left="2572" w:hanging="360"/>
      </w:pPr>
    </w:lvl>
    <w:lvl w:ilvl="2" w:tplc="0409001B" w:tentative="1">
      <w:start w:val="1"/>
      <w:numFmt w:val="lowerRoman"/>
      <w:lvlText w:val="%3."/>
      <w:lvlJc w:val="right"/>
      <w:pPr>
        <w:tabs>
          <w:tab w:val="num" w:pos="3292"/>
        </w:tabs>
        <w:ind w:left="3292" w:hanging="180"/>
      </w:pPr>
    </w:lvl>
    <w:lvl w:ilvl="3" w:tplc="0409000F" w:tentative="1">
      <w:start w:val="1"/>
      <w:numFmt w:val="decimal"/>
      <w:lvlText w:val="%4."/>
      <w:lvlJc w:val="left"/>
      <w:pPr>
        <w:tabs>
          <w:tab w:val="num" w:pos="4012"/>
        </w:tabs>
        <w:ind w:left="4012" w:hanging="360"/>
      </w:pPr>
    </w:lvl>
    <w:lvl w:ilvl="4" w:tplc="04090019" w:tentative="1">
      <w:start w:val="1"/>
      <w:numFmt w:val="lowerLetter"/>
      <w:lvlText w:val="%5."/>
      <w:lvlJc w:val="left"/>
      <w:pPr>
        <w:tabs>
          <w:tab w:val="num" w:pos="4732"/>
        </w:tabs>
        <w:ind w:left="4732" w:hanging="360"/>
      </w:pPr>
    </w:lvl>
    <w:lvl w:ilvl="5" w:tplc="0409001B" w:tentative="1">
      <w:start w:val="1"/>
      <w:numFmt w:val="lowerRoman"/>
      <w:lvlText w:val="%6."/>
      <w:lvlJc w:val="right"/>
      <w:pPr>
        <w:tabs>
          <w:tab w:val="num" w:pos="5452"/>
        </w:tabs>
        <w:ind w:left="5452" w:hanging="180"/>
      </w:pPr>
    </w:lvl>
    <w:lvl w:ilvl="6" w:tplc="0409000F" w:tentative="1">
      <w:start w:val="1"/>
      <w:numFmt w:val="decimal"/>
      <w:lvlText w:val="%7."/>
      <w:lvlJc w:val="left"/>
      <w:pPr>
        <w:tabs>
          <w:tab w:val="num" w:pos="6172"/>
        </w:tabs>
        <w:ind w:left="6172" w:hanging="360"/>
      </w:pPr>
    </w:lvl>
    <w:lvl w:ilvl="7" w:tplc="04090019" w:tentative="1">
      <w:start w:val="1"/>
      <w:numFmt w:val="lowerLetter"/>
      <w:lvlText w:val="%8."/>
      <w:lvlJc w:val="left"/>
      <w:pPr>
        <w:tabs>
          <w:tab w:val="num" w:pos="6892"/>
        </w:tabs>
        <w:ind w:left="6892" w:hanging="360"/>
      </w:pPr>
    </w:lvl>
    <w:lvl w:ilvl="8" w:tplc="0409001B" w:tentative="1">
      <w:start w:val="1"/>
      <w:numFmt w:val="lowerRoman"/>
      <w:lvlText w:val="%9."/>
      <w:lvlJc w:val="right"/>
      <w:pPr>
        <w:tabs>
          <w:tab w:val="num" w:pos="7612"/>
        </w:tabs>
        <w:ind w:left="7612" w:hanging="180"/>
      </w:pPr>
    </w:lvl>
  </w:abstractNum>
  <w:abstractNum w:abstractNumId="5" w15:restartNumberingAfterBreak="0">
    <w:nsid w:val="65E13B15"/>
    <w:multiLevelType w:val="multilevel"/>
    <w:tmpl w:val="90860792"/>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684C02D5"/>
    <w:multiLevelType w:val="hybridMultilevel"/>
    <w:tmpl w:val="B33EDDB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69DD089E"/>
    <w:multiLevelType w:val="hybridMultilevel"/>
    <w:tmpl w:val="A8ECE446"/>
    <w:lvl w:ilvl="0" w:tplc="1809000B">
      <w:start w:val="1"/>
      <w:numFmt w:val="bullet"/>
      <w:lvlText w:val=""/>
      <w:lvlJc w:val="left"/>
      <w:pPr>
        <w:ind w:left="720" w:hanging="360"/>
      </w:pPr>
      <w:rPr>
        <w:rFonts w:ascii="Wingdings" w:hAnsi="Wingdings"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8" w15:restartNumberingAfterBreak="0">
    <w:nsid w:val="6B71182F"/>
    <w:multiLevelType w:val="multilevel"/>
    <w:tmpl w:val="CF9C507C"/>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7AAA12EF"/>
    <w:multiLevelType w:val="multilevel"/>
    <w:tmpl w:val="29981C20"/>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num w:numId="1" w16cid:durableId="420682090">
    <w:abstractNumId w:val="1"/>
  </w:num>
  <w:num w:numId="2" w16cid:durableId="807092142">
    <w:abstractNumId w:val="7"/>
  </w:num>
  <w:num w:numId="3" w16cid:durableId="1512337388">
    <w:abstractNumId w:val="8"/>
  </w:num>
  <w:num w:numId="4" w16cid:durableId="264577872">
    <w:abstractNumId w:val="0"/>
  </w:num>
  <w:num w:numId="5" w16cid:durableId="2089498070">
    <w:abstractNumId w:val="5"/>
  </w:num>
  <w:num w:numId="6" w16cid:durableId="524562122">
    <w:abstractNumId w:val="2"/>
  </w:num>
  <w:num w:numId="7" w16cid:durableId="820996997">
    <w:abstractNumId w:val="9"/>
  </w:num>
  <w:num w:numId="8" w16cid:durableId="734008991">
    <w:abstractNumId w:val="4"/>
  </w:num>
  <w:num w:numId="9" w16cid:durableId="482239106">
    <w:abstractNumId w:val="6"/>
  </w:num>
  <w:num w:numId="10" w16cid:durableId="12174290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EFD"/>
    <w:rsid w:val="00025D92"/>
    <w:rsid w:val="000627D8"/>
    <w:rsid w:val="00067568"/>
    <w:rsid w:val="000B2314"/>
    <w:rsid w:val="000B354E"/>
    <w:rsid w:val="00135E7C"/>
    <w:rsid w:val="0017268E"/>
    <w:rsid w:val="00214EFD"/>
    <w:rsid w:val="00220C03"/>
    <w:rsid w:val="002413ED"/>
    <w:rsid w:val="00247CD8"/>
    <w:rsid w:val="002D05FD"/>
    <w:rsid w:val="0031010C"/>
    <w:rsid w:val="00376265"/>
    <w:rsid w:val="003C2275"/>
    <w:rsid w:val="003E0B9C"/>
    <w:rsid w:val="003F0C8A"/>
    <w:rsid w:val="00400AAE"/>
    <w:rsid w:val="00421A9A"/>
    <w:rsid w:val="004224CF"/>
    <w:rsid w:val="00447BB9"/>
    <w:rsid w:val="00476040"/>
    <w:rsid w:val="0050586C"/>
    <w:rsid w:val="00596896"/>
    <w:rsid w:val="005A5E8F"/>
    <w:rsid w:val="005A79C8"/>
    <w:rsid w:val="005F09B0"/>
    <w:rsid w:val="00602FA8"/>
    <w:rsid w:val="00676E67"/>
    <w:rsid w:val="00720CC6"/>
    <w:rsid w:val="00762CFA"/>
    <w:rsid w:val="007A7161"/>
    <w:rsid w:val="00802FE1"/>
    <w:rsid w:val="00804A2F"/>
    <w:rsid w:val="008317DE"/>
    <w:rsid w:val="008524C3"/>
    <w:rsid w:val="008E1590"/>
    <w:rsid w:val="009269D9"/>
    <w:rsid w:val="00937D27"/>
    <w:rsid w:val="00944A51"/>
    <w:rsid w:val="00984A08"/>
    <w:rsid w:val="009B5EB3"/>
    <w:rsid w:val="009F238A"/>
    <w:rsid w:val="00A2546B"/>
    <w:rsid w:val="00A455A1"/>
    <w:rsid w:val="00A47110"/>
    <w:rsid w:val="00A84F61"/>
    <w:rsid w:val="00A912CE"/>
    <w:rsid w:val="00AA1F84"/>
    <w:rsid w:val="00B149A5"/>
    <w:rsid w:val="00B5749F"/>
    <w:rsid w:val="00B80184"/>
    <w:rsid w:val="00BB1411"/>
    <w:rsid w:val="00BF3DF5"/>
    <w:rsid w:val="00C16A48"/>
    <w:rsid w:val="00C8471D"/>
    <w:rsid w:val="00CC1FA7"/>
    <w:rsid w:val="00D86D36"/>
    <w:rsid w:val="00DE45FB"/>
    <w:rsid w:val="00DF43A4"/>
    <w:rsid w:val="00E13870"/>
    <w:rsid w:val="00FC3241"/>
    <w:rsid w:val="00FF04F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14F04"/>
  <w15:chartTrackingRefBased/>
  <w15:docId w15:val="{3A25C324-C5AE-4354-9D60-2F5733D06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EFD"/>
    <w:pPr>
      <w:spacing w:after="200" w:line="276" w:lineRule="auto"/>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214EF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14EF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14EF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14EF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14EF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14E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4E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4E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4E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4EF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14EF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14EF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14EF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14EF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14E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4E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4E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4EFD"/>
    <w:rPr>
      <w:rFonts w:eastAsiaTheme="majorEastAsia" w:cstheme="majorBidi"/>
      <w:color w:val="272727" w:themeColor="text1" w:themeTint="D8"/>
    </w:rPr>
  </w:style>
  <w:style w:type="paragraph" w:styleId="Title">
    <w:name w:val="Title"/>
    <w:basedOn w:val="Normal"/>
    <w:next w:val="Normal"/>
    <w:link w:val="TitleChar"/>
    <w:uiPriority w:val="10"/>
    <w:qFormat/>
    <w:rsid w:val="00214E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4E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4E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4E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4EFD"/>
    <w:pPr>
      <w:spacing w:before="160"/>
      <w:jc w:val="center"/>
    </w:pPr>
    <w:rPr>
      <w:i/>
      <w:iCs/>
      <w:color w:val="404040" w:themeColor="text1" w:themeTint="BF"/>
    </w:rPr>
  </w:style>
  <w:style w:type="character" w:customStyle="1" w:styleId="QuoteChar">
    <w:name w:val="Quote Char"/>
    <w:basedOn w:val="DefaultParagraphFont"/>
    <w:link w:val="Quote"/>
    <w:uiPriority w:val="29"/>
    <w:rsid w:val="00214EFD"/>
    <w:rPr>
      <w:i/>
      <w:iCs/>
      <w:color w:val="404040" w:themeColor="text1" w:themeTint="BF"/>
    </w:rPr>
  </w:style>
  <w:style w:type="paragraph" w:styleId="ListParagraph">
    <w:name w:val="List Paragraph"/>
    <w:basedOn w:val="Normal"/>
    <w:uiPriority w:val="34"/>
    <w:qFormat/>
    <w:rsid w:val="00214EFD"/>
    <w:pPr>
      <w:ind w:left="720"/>
      <w:contextualSpacing/>
    </w:pPr>
  </w:style>
  <w:style w:type="character" w:styleId="IntenseEmphasis">
    <w:name w:val="Intense Emphasis"/>
    <w:basedOn w:val="DefaultParagraphFont"/>
    <w:uiPriority w:val="21"/>
    <w:qFormat/>
    <w:rsid w:val="00214EFD"/>
    <w:rPr>
      <w:i/>
      <w:iCs/>
      <w:color w:val="2F5496" w:themeColor="accent1" w:themeShade="BF"/>
    </w:rPr>
  </w:style>
  <w:style w:type="paragraph" w:styleId="IntenseQuote">
    <w:name w:val="Intense Quote"/>
    <w:basedOn w:val="Normal"/>
    <w:next w:val="Normal"/>
    <w:link w:val="IntenseQuoteChar"/>
    <w:uiPriority w:val="30"/>
    <w:qFormat/>
    <w:rsid w:val="00214EF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14EFD"/>
    <w:rPr>
      <w:i/>
      <w:iCs/>
      <w:color w:val="2F5496" w:themeColor="accent1" w:themeShade="BF"/>
    </w:rPr>
  </w:style>
  <w:style w:type="character" w:styleId="IntenseReference">
    <w:name w:val="Intense Reference"/>
    <w:basedOn w:val="DefaultParagraphFont"/>
    <w:uiPriority w:val="32"/>
    <w:qFormat/>
    <w:rsid w:val="00214EFD"/>
    <w:rPr>
      <w:b/>
      <w:bCs/>
      <w:smallCaps/>
      <w:color w:val="2F5496" w:themeColor="accent1" w:themeShade="BF"/>
      <w:spacing w:val="5"/>
    </w:rPr>
  </w:style>
  <w:style w:type="paragraph" w:customStyle="1" w:styleId="Default">
    <w:name w:val="Default"/>
    <w:rsid w:val="00214EFD"/>
    <w:pPr>
      <w:autoSpaceDE w:val="0"/>
      <w:autoSpaceDN w:val="0"/>
      <w:adjustRightInd w:val="0"/>
      <w:spacing w:after="0" w:line="240" w:lineRule="auto"/>
    </w:pPr>
    <w:rPr>
      <w:rFonts w:ascii="Calibri" w:eastAsia="Calibri" w:hAnsi="Calibri" w:cs="Calibri"/>
      <w:color w:val="000000"/>
      <w:kern w:val="0"/>
      <w:sz w:val="24"/>
      <w:szCs w:val="24"/>
      <w14:ligatures w14:val="none"/>
    </w:rPr>
  </w:style>
  <w:style w:type="character" w:styleId="Hyperlink">
    <w:name w:val="Hyperlink"/>
    <w:basedOn w:val="DefaultParagraphFont"/>
    <w:semiHidden/>
    <w:rsid w:val="00596896"/>
    <w:rPr>
      <w:color w:val="0000FF"/>
      <w:u w:val="single"/>
    </w:rPr>
  </w:style>
  <w:style w:type="character" w:styleId="UnresolvedMention">
    <w:name w:val="Unresolved Mention"/>
    <w:basedOn w:val="DefaultParagraphFont"/>
    <w:uiPriority w:val="99"/>
    <w:semiHidden/>
    <w:unhideWhenUsed/>
    <w:rsid w:val="00602F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yrnewallaceshield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kennedykelly@byrnewallaceshields.com" TargetMode="External"/><Relationship Id="rId5" Type="http://schemas.openxmlformats.org/officeDocument/2006/relationships/hyperlink" Target="mailto:skennedykelly@byrnewallaceshields.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5</Pages>
  <Words>1456</Words>
  <Characters>8301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Kearns</dc:creator>
  <cp:keywords/>
  <dc:description/>
  <cp:lastModifiedBy>Sinead Farrelly</cp:lastModifiedBy>
  <cp:revision>29</cp:revision>
  <cp:lastPrinted>2025-10-02T14:53:00Z</cp:lastPrinted>
  <dcterms:created xsi:type="dcterms:W3CDTF">2025-09-30T12:44:00Z</dcterms:created>
  <dcterms:modified xsi:type="dcterms:W3CDTF">2025-10-07T11:16:00Z</dcterms:modified>
</cp:coreProperties>
</file>