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09E3" w:rsidRPr="00DE6895" w:rsidRDefault="00A709E3" w:rsidP="00A709E3">
      <w:pPr>
        <w:jc w:val="both"/>
        <w:rPr>
          <w:rFonts w:ascii="Calibri" w:hAnsi="Calibri" w:cs="Calibri"/>
          <w:b/>
          <w:bCs/>
          <w:sz w:val="22"/>
          <w:szCs w:val="22"/>
        </w:rPr>
      </w:pPr>
      <w:r w:rsidRPr="00DE6895">
        <w:rPr>
          <w:rFonts w:ascii="Calibri" w:hAnsi="Calibri" w:cs="Calibri"/>
          <w:b/>
          <w:bCs/>
          <w:sz w:val="22"/>
          <w:szCs w:val="22"/>
          <w:bdr w:val="single" w:sz="4" w:space="0" w:color="auto"/>
        </w:rPr>
        <w:t>RESOLUTIONS:</w:t>
      </w:r>
    </w:p>
    <w:p w:rsidR="00A709E3" w:rsidRPr="00DE6895" w:rsidRDefault="00A709E3" w:rsidP="00A709E3">
      <w:pPr>
        <w:jc w:val="both"/>
        <w:rPr>
          <w:rFonts w:ascii="Calibri" w:hAnsi="Calibri" w:cs="Calibri"/>
          <w:b/>
          <w:bCs/>
          <w:sz w:val="22"/>
          <w:szCs w:val="22"/>
        </w:rPr>
      </w:pPr>
      <w:r w:rsidRPr="00DE6895">
        <w:rPr>
          <w:rFonts w:ascii="Calibri" w:hAnsi="Calibri" w:cs="Calibri"/>
          <w:b/>
          <w:bCs/>
          <w:sz w:val="22"/>
          <w:szCs w:val="22"/>
        </w:rPr>
        <w:t>The following resolutions were adopted by Annual Convention 2026:</w:t>
      </w:r>
    </w:p>
    <w:p w:rsidR="00A709E3" w:rsidRPr="00DE6895" w:rsidRDefault="00A709E3" w:rsidP="00A709E3">
      <w:pPr>
        <w:jc w:val="both"/>
        <w:rPr>
          <w:rFonts w:ascii="Calibri" w:hAnsi="Calibri" w:cs="Calibri"/>
          <w:sz w:val="22"/>
          <w:szCs w:val="22"/>
        </w:rPr>
      </w:pPr>
    </w:p>
    <w:p w:rsidR="00A709E3" w:rsidRPr="00DE6895" w:rsidRDefault="00A709E3" w:rsidP="00A709E3">
      <w:pPr>
        <w:rPr>
          <w:rFonts w:ascii="Calibri" w:hAnsi="Calibri" w:cs="Calibri"/>
          <w:sz w:val="22"/>
          <w:szCs w:val="22"/>
        </w:rPr>
      </w:pPr>
      <w:r w:rsidRPr="00DE6895">
        <w:rPr>
          <w:rFonts w:ascii="Calibri" w:hAnsi="Calibri" w:cs="Calibri"/>
          <w:b/>
          <w:bCs/>
          <w:sz w:val="22"/>
          <w:szCs w:val="22"/>
        </w:rPr>
        <w:t>MOTION 37 – ASSESSMENT</w:t>
      </w:r>
      <w:r w:rsidRPr="00DE6895">
        <w:rPr>
          <w:rFonts w:ascii="Calibri" w:hAnsi="Calibri" w:cs="Calibri"/>
          <w:b/>
          <w:bCs/>
          <w:sz w:val="22"/>
          <w:szCs w:val="22"/>
        </w:rPr>
        <w:br/>
      </w:r>
      <w:r w:rsidRPr="00DE6895">
        <w:rPr>
          <w:rFonts w:ascii="Calibri" w:hAnsi="Calibri" w:cs="Calibri"/>
          <w:sz w:val="22"/>
          <w:szCs w:val="22"/>
        </w:rPr>
        <w:t>That the ASTI demand all work undertaken by teachers in relation to Additional Assessment</w:t>
      </w:r>
      <w:r w:rsidRPr="00DE6895">
        <w:rPr>
          <w:rFonts w:ascii="Calibri" w:hAnsi="Calibri" w:cs="Calibri"/>
          <w:sz w:val="22"/>
          <w:szCs w:val="22"/>
        </w:rPr>
        <w:br/>
        <w:t xml:space="preserve">Components be covered by full indemnity. </w:t>
      </w:r>
      <w:r w:rsidRPr="00DE6895">
        <w:rPr>
          <w:rFonts w:ascii="Calibri" w:hAnsi="Calibri" w:cs="Calibri"/>
          <w:b/>
          <w:bCs/>
          <w:sz w:val="22"/>
          <w:szCs w:val="22"/>
        </w:rPr>
        <w:t>(</w:t>
      </w:r>
      <w:proofErr w:type="spellStart"/>
      <w:r w:rsidRPr="00DE6895">
        <w:rPr>
          <w:rFonts w:ascii="Calibri" w:hAnsi="Calibri" w:cs="Calibri"/>
          <w:b/>
          <w:bCs/>
          <w:sz w:val="22"/>
          <w:szCs w:val="22"/>
        </w:rPr>
        <w:t>Carbery</w:t>
      </w:r>
      <w:proofErr w:type="spellEnd"/>
      <w:r w:rsidRPr="00DE6895">
        <w:rPr>
          <w:rFonts w:ascii="Calibri" w:hAnsi="Calibri" w:cs="Calibri"/>
          <w:b/>
          <w:bCs/>
          <w:sz w:val="22"/>
          <w:szCs w:val="22"/>
        </w:rPr>
        <w:t>)</w:t>
      </w:r>
      <w:r w:rsidRPr="00DE6895">
        <w:rPr>
          <w:rFonts w:ascii="Calibri" w:hAnsi="Calibri" w:cs="Calibri"/>
          <w:sz w:val="22"/>
          <w:szCs w:val="22"/>
        </w:rPr>
        <w:br/>
      </w:r>
    </w:p>
    <w:p w:rsidR="00A709E3" w:rsidRPr="00DE6895" w:rsidRDefault="00A709E3" w:rsidP="00A709E3">
      <w:pPr>
        <w:rPr>
          <w:rFonts w:ascii="Calibri" w:hAnsi="Calibri" w:cs="Calibri"/>
          <w:sz w:val="22"/>
          <w:szCs w:val="22"/>
        </w:rPr>
      </w:pPr>
      <w:r w:rsidRPr="00DE6895">
        <w:rPr>
          <w:rFonts w:ascii="Calibri" w:hAnsi="Calibri" w:cs="Calibri"/>
          <w:b/>
          <w:bCs/>
          <w:sz w:val="22"/>
          <w:szCs w:val="22"/>
        </w:rPr>
        <w:t>MOTION 39 - ASSESSMENT</w:t>
      </w:r>
      <w:r w:rsidRPr="00DE6895">
        <w:rPr>
          <w:rFonts w:ascii="Calibri" w:hAnsi="Calibri" w:cs="Calibri"/>
          <w:b/>
          <w:bCs/>
          <w:sz w:val="22"/>
          <w:szCs w:val="22"/>
        </w:rPr>
        <w:br/>
      </w:r>
      <w:r w:rsidRPr="00DE6895">
        <w:rPr>
          <w:rFonts w:ascii="Calibri" w:hAnsi="Calibri" w:cs="Calibri"/>
          <w:sz w:val="22"/>
          <w:szCs w:val="22"/>
        </w:rPr>
        <w:t xml:space="preserve">That the ASTI demand that students be solely responsible for the authentication and submission of the completed AAC to the State Examinations Commission. </w:t>
      </w:r>
      <w:r w:rsidRPr="00DE6895">
        <w:rPr>
          <w:rFonts w:ascii="Calibri" w:hAnsi="Calibri" w:cs="Calibri"/>
          <w:b/>
          <w:bCs/>
          <w:sz w:val="22"/>
          <w:szCs w:val="22"/>
        </w:rPr>
        <w:t>(Dublin North 1 Miriam Duggan)</w:t>
      </w:r>
    </w:p>
    <w:p w:rsidR="00A709E3" w:rsidRPr="00DE6895" w:rsidRDefault="00A709E3" w:rsidP="00A709E3">
      <w:pPr>
        <w:rPr>
          <w:rFonts w:ascii="Calibri" w:hAnsi="Calibri" w:cs="Calibri"/>
          <w:sz w:val="22"/>
          <w:szCs w:val="22"/>
        </w:rPr>
      </w:pPr>
      <w:r w:rsidRPr="00DE6895">
        <w:rPr>
          <w:rFonts w:ascii="Calibri" w:hAnsi="Calibri" w:cs="Calibri"/>
          <w:sz w:val="22"/>
          <w:szCs w:val="22"/>
        </w:rPr>
        <w:br/>
      </w:r>
      <w:r w:rsidRPr="00DE6895">
        <w:rPr>
          <w:rFonts w:ascii="Calibri" w:hAnsi="Calibri" w:cs="Calibri"/>
          <w:b/>
          <w:bCs/>
          <w:sz w:val="22"/>
          <w:szCs w:val="22"/>
        </w:rPr>
        <w:t>MOTION 48 – CERTIFICATE EXAMINATIONS</w:t>
      </w:r>
      <w:r w:rsidRPr="00DE6895">
        <w:rPr>
          <w:rFonts w:ascii="Calibri" w:hAnsi="Calibri" w:cs="Calibri"/>
          <w:b/>
          <w:bCs/>
          <w:sz w:val="22"/>
          <w:szCs w:val="22"/>
        </w:rPr>
        <w:br/>
      </w:r>
      <w:r w:rsidRPr="00DE6895">
        <w:rPr>
          <w:rFonts w:ascii="Calibri" w:hAnsi="Calibri" w:cs="Calibri"/>
          <w:sz w:val="22"/>
          <w:szCs w:val="22"/>
        </w:rPr>
        <w:t xml:space="preserve">ASTI demands that the MFL and Irish Orals no longer take place during the Easter holidays, and revert to previous arrangements whereby they took place during term time. </w:t>
      </w:r>
      <w:r w:rsidRPr="00DE6895">
        <w:rPr>
          <w:rFonts w:ascii="Calibri" w:hAnsi="Calibri" w:cs="Calibri"/>
          <w:b/>
          <w:bCs/>
          <w:sz w:val="22"/>
          <w:szCs w:val="22"/>
        </w:rPr>
        <w:t>(Dublin North East)</w:t>
      </w:r>
    </w:p>
    <w:p w:rsidR="00A709E3" w:rsidRPr="00DE6895" w:rsidRDefault="00A709E3" w:rsidP="00A709E3">
      <w:pPr>
        <w:rPr>
          <w:rFonts w:ascii="Calibri" w:hAnsi="Calibri" w:cs="Calibri"/>
          <w:sz w:val="22"/>
          <w:szCs w:val="22"/>
        </w:rPr>
      </w:pPr>
      <w:r w:rsidRPr="00DE6895">
        <w:rPr>
          <w:rFonts w:ascii="Calibri" w:hAnsi="Calibri" w:cs="Calibri"/>
          <w:sz w:val="22"/>
          <w:szCs w:val="22"/>
        </w:rPr>
        <w:br/>
      </w:r>
      <w:r w:rsidRPr="00DE6895">
        <w:rPr>
          <w:rFonts w:ascii="Calibri" w:hAnsi="Calibri" w:cs="Calibri"/>
          <w:b/>
          <w:bCs/>
          <w:sz w:val="22"/>
          <w:szCs w:val="22"/>
        </w:rPr>
        <w:t xml:space="preserve">MOTIONS 18 – CONDITIONS OF WORK </w:t>
      </w:r>
      <w:r w:rsidRPr="00DE6895">
        <w:rPr>
          <w:rFonts w:ascii="Calibri" w:hAnsi="Calibri" w:cs="Calibri"/>
          <w:b/>
          <w:bCs/>
          <w:sz w:val="22"/>
          <w:szCs w:val="22"/>
        </w:rPr>
        <w:br/>
      </w:r>
      <w:r w:rsidRPr="00DE6895">
        <w:rPr>
          <w:rFonts w:ascii="Calibri" w:hAnsi="Calibri" w:cs="Calibri"/>
          <w:sz w:val="22"/>
          <w:szCs w:val="22"/>
        </w:rPr>
        <w:t xml:space="preserve">In relation to a teacher returning to work after a period of absence due to sick leave, that the ASTI publicly campaign and negotiate with the Department to ensure that the teacher’s own medical practitioner(s) and not </w:t>
      </w:r>
      <w:proofErr w:type="spellStart"/>
      <w:r w:rsidRPr="00DE6895">
        <w:rPr>
          <w:rFonts w:ascii="Calibri" w:hAnsi="Calibri" w:cs="Calibri"/>
          <w:sz w:val="22"/>
          <w:szCs w:val="22"/>
        </w:rPr>
        <w:t>Medmark</w:t>
      </w:r>
      <w:proofErr w:type="spellEnd"/>
      <w:r w:rsidRPr="00DE6895">
        <w:rPr>
          <w:rFonts w:ascii="Calibri" w:hAnsi="Calibri" w:cs="Calibri"/>
          <w:sz w:val="22"/>
          <w:szCs w:val="22"/>
        </w:rPr>
        <w:t xml:space="preserve"> alone determines when the teacher is fit to return to work, in the interest of teacher wellbeing. </w:t>
      </w:r>
      <w:r w:rsidRPr="00DE6895">
        <w:rPr>
          <w:rFonts w:ascii="Calibri" w:hAnsi="Calibri" w:cs="Calibri"/>
          <w:b/>
          <w:bCs/>
          <w:sz w:val="22"/>
          <w:szCs w:val="22"/>
        </w:rPr>
        <w:t>(Dublin North West)</w:t>
      </w:r>
      <w:r w:rsidRPr="00DE6895">
        <w:rPr>
          <w:rFonts w:ascii="Calibri" w:hAnsi="Calibri" w:cs="Calibri"/>
          <w:sz w:val="22"/>
          <w:szCs w:val="22"/>
        </w:rPr>
        <w:br/>
      </w:r>
    </w:p>
    <w:p w:rsidR="00A709E3" w:rsidRPr="00DE6895" w:rsidRDefault="00A709E3" w:rsidP="00A709E3">
      <w:pPr>
        <w:rPr>
          <w:rFonts w:ascii="Calibri" w:hAnsi="Calibri" w:cs="Calibri"/>
          <w:sz w:val="22"/>
          <w:szCs w:val="22"/>
        </w:rPr>
      </w:pPr>
      <w:r w:rsidRPr="00DE6895">
        <w:rPr>
          <w:rFonts w:ascii="Calibri" w:hAnsi="Calibri" w:cs="Calibri"/>
          <w:b/>
          <w:bCs/>
          <w:sz w:val="22"/>
          <w:szCs w:val="22"/>
        </w:rPr>
        <w:t>MOTION 23 – CONDITIONS OF WORK</w:t>
      </w:r>
      <w:r w:rsidRPr="00DE6895">
        <w:rPr>
          <w:rFonts w:ascii="Calibri" w:hAnsi="Calibri" w:cs="Calibri"/>
          <w:b/>
          <w:bCs/>
          <w:sz w:val="22"/>
          <w:szCs w:val="22"/>
        </w:rPr>
        <w:br/>
      </w:r>
      <w:r w:rsidRPr="00DE6895">
        <w:rPr>
          <w:rFonts w:ascii="Calibri" w:hAnsi="Calibri" w:cs="Calibri"/>
          <w:sz w:val="22"/>
          <w:szCs w:val="22"/>
        </w:rPr>
        <w:t xml:space="preserve">That the ASTI negotiate with the Department of Education and Youth, with the aim of establishing an independent and mandatory audit of teachers’ psycho social hazards and stresses in each school. This audit should be carried out on a biennial basis. </w:t>
      </w:r>
      <w:r w:rsidRPr="00DE6895">
        <w:rPr>
          <w:rFonts w:ascii="Calibri" w:hAnsi="Calibri" w:cs="Calibri"/>
          <w:b/>
          <w:bCs/>
          <w:sz w:val="22"/>
          <w:szCs w:val="22"/>
        </w:rPr>
        <w:t>(Drogheda Sean Higgins)</w:t>
      </w:r>
      <w:r w:rsidRPr="00DE6895">
        <w:rPr>
          <w:rFonts w:ascii="Calibri" w:hAnsi="Calibri" w:cs="Calibri"/>
          <w:sz w:val="22"/>
          <w:szCs w:val="22"/>
        </w:rPr>
        <w:br/>
      </w:r>
    </w:p>
    <w:p w:rsidR="00A709E3" w:rsidRPr="00DE6895" w:rsidRDefault="00A709E3" w:rsidP="00A709E3">
      <w:pPr>
        <w:rPr>
          <w:rFonts w:ascii="Calibri" w:hAnsi="Calibri" w:cs="Calibri"/>
          <w:b/>
          <w:bCs/>
          <w:sz w:val="22"/>
          <w:szCs w:val="22"/>
        </w:rPr>
      </w:pPr>
      <w:r w:rsidRPr="00DE6895">
        <w:rPr>
          <w:rFonts w:ascii="Calibri" w:hAnsi="Calibri" w:cs="Calibri"/>
          <w:b/>
          <w:bCs/>
          <w:sz w:val="22"/>
          <w:szCs w:val="22"/>
        </w:rPr>
        <w:t>MOTION 47 – CERTIFICATE EXAMINATIONS</w:t>
      </w:r>
      <w:r w:rsidRPr="00DE6895">
        <w:rPr>
          <w:rFonts w:ascii="Calibri" w:hAnsi="Calibri" w:cs="Calibri"/>
          <w:b/>
          <w:bCs/>
          <w:sz w:val="22"/>
          <w:szCs w:val="22"/>
        </w:rPr>
        <w:br/>
      </w:r>
      <w:proofErr w:type="gramStart"/>
      <w:r w:rsidRPr="00DE6895">
        <w:rPr>
          <w:rFonts w:ascii="Calibri" w:hAnsi="Calibri" w:cs="Calibri"/>
          <w:sz w:val="22"/>
          <w:szCs w:val="22"/>
        </w:rPr>
        <w:t>That</w:t>
      </w:r>
      <w:proofErr w:type="gramEnd"/>
      <w:r w:rsidRPr="00DE6895">
        <w:rPr>
          <w:rFonts w:ascii="Calibri" w:hAnsi="Calibri" w:cs="Calibri"/>
          <w:sz w:val="22"/>
          <w:szCs w:val="22"/>
        </w:rPr>
        <w:t xml:space="preserve">, as a core demand in any resolution of the dispute around the ‘Senior Cycle Redevelopment </w:t>
      </w:r>
      <w:r w:rsidRPr="00DE6895">
        <w:rPr>
          <w:rFonts w:ascii="Calibri" w:hAnsi="Calibri" w:cs="Calibri"/>
          <w:sz w:val="22"/>
          <w:szCs w:val="22"/>
        </w:rPr>
        <w:softHyphen/>
        <w:t xml:space="preserve"> Implementation Support Measures’, the ASTI insist on two hours of timetable remission as professional time for all Senior Cycle teachers. </w:t>
      </w:r>
      <w:r w:rsidRPr="00DE6895">
        <w:rPr>
          <w:rFonts w:ascii="Calibri" w:hAnsi="Calibri" w:cs="Calibri"/>
          <w:b/>
          <w:bCs/>
          <w:sz w:val="22"/>
          <w:szCs w:val="22"/>
        </w:rPr>
        <w:t>(Dublin North East)</w:t>
      </w:r>
    </w:p>
    <w:p w:rsidR="00A709E3" w:rsidRPr="00DE6895" w:rsidRDefault="00A709E3" w:rsidP="00A709E3">
      <w:pPr>
        <w:pStyle w:val="ListParagraph"/>
        <w:spacing w:after="0" w:line="240" w:lineRule="auto"/>
        <w:ind w:left="0"/>
        <w:rPr>
          <w:rFonts w:eastAsia="Times New Roman" w:cs="Calibri"/>
          <w:b/>
          <w:bCs/>
        </w:rPr>
      </w:pPr>
    </w:p>
    <w:p w:rsidR="00A709E3" w:rsidRPr="00DE6895" w:rsidRDefault="00A709E3" w:rsidP="00A709E3">
      <w:pPr>
        <w:pStyle w:val="ListParagraph"/>
        <w:spacing w:after="0" w:line="240" w:lineRule="auto"/>
        <w:ind w:left="0"/>
        <w:rPr>
          <w:rFonts w:cs="Calibri"/>
          <w:b/>
        </w:rPr>
      </w:pPr>
      <w:r w:rsidRPr="00DE6895">
        <w:rPr>
          <w:rFonts w:cs="Calibri"/>
          <w:b/>
        </w:rPr>
        <w:t>URGENT MOTION – STANDING COMMITTEE</w:t>
      </w:r>
    </w:p>
    <w:p w:rsidR="00A709E3" w:rsidRPr="00DE6895" w:rsidRDefault="00A709E3" w:rsidP="00A709E3">
      <w:pPr>
        <w:contextualSpacing/>
        <w:rPr>
          <w:rFonts w:ascii="Calibri" w:hAnsi="Calibri" w:cs="Calibri"/>
          <w:b/>
          <w:bCs/>
          <w:sz w:val="22"/>
          <w:szCs w:val="22"/>
        </w:rPr>
      </w:pPr>
      <w:r w:rsidRPr="00DE6895">
        <w:rPr>
          <w:rFonts w:ascii="Calibri" w:hAnsi="Calibri" w:cs="Calibri"/>
          <w:sz w:val="22"/>
          <w:szCs w:val="22"/>
        </w:rPr>
        <w:t xml:space="preserve">In view of the February 2026 report </w:t>
      </w:r>
      <w:r w:rsidRPr="00DE6895">
        <w:rPr>
          <w:rFonts w:ascii="Calibri" w:hAnsi="Calibri" w:cs="Calibri"/>
          <w:i/>
          <w:iCs/>
          <w:sz w:val="22"/>
          <w:szCs w:val="22"/>
        </w:rPr>
        <w:t>A National Analysis of the implications of the proposed introduction of Laboratory-Based AAC research investigations in Leaving Certificate Biology, Chemistry and Physics</w:t>
      </w:r>
      <w:r w:rsidRPr="00DE6895">
        <w:rPr>
          <w:rFonts w:ascii="Calibri" w:hAnsi="Calibri" w:cs="Calibri"/>
          <w:sz w:val="22"/>
          <w:szCs w:val="22"/>
        </w:rPr>
        <w:t xml:space="preserve"> by Professor Mike Watts, for Health and Safety reasons, the ASTI calls on the Department of Education and Youth to urgently take steps to ensure that in relation to laboratory-based AACs, recommendation 1 of the report is fully implemented. </w:t>
      </w:r>
      <w:r w:rsidRPr="00DE6895">
        <w:rPr>
          <w:rFonts w:ascii="Calibri" w:hAnsi="Calibri" w:cs="Calibri"/>
          <w:b/>
          <w:bCs/>
          <w:sz w:val="22"/>
          <w:szCs w:val="22"/>
        </w:rPr>
        <w:t xml:space="preserve">(Standing Committee) </w:t>
      </w:r>
    </w:p>
    <w:p w:rsidR="00A709E3" w:rsidRPr="00DE6895" w:rsidRDefault="00A709E3" w:rsidP="00A709E3">
      <w:pPr>
        <w:ind w:left="720"/>
        <w:contextualSpacing/>
        <w:rPr>
          <w:rFonts w:ascii="Calibri" w:hAnsi="Calibri" w:cs="Calibri"/>
          <w:sz w:val="22"/>
          <w:szCs w:val="22"/>
        </w:rPr>
      </w:pPr>
    </w:p>
    <w:p w:rsidR="00A709E3" w:rsidRPr="00DE6895" w:rsidRDefault="00A709E3" w:rsidP="00A709E3">
      <w:pPr>
        <w:contextualSpacing/>
        <w:rPr>
          <w:rFonts w:ascii="Calibri" w:hAnsi="Calibri" w:cs="Calibri"/>
          <w:b/>
          <w:bCs/>
          <w:sz w:val="22"/>
          <w:szCs w:val="22"/>
        </w:rPr>
      </w:pPr>
      <w:r w:rsidRPr="00DE6895">
        <w:rPr>
          <w:rFonts w:ascii="Calibri" w:hAnsi="Calibri" w:cs="Calibri"/>
          <w:b/>
          <w:bCs/>
          <w:sz w:val="22"/>
          <w:szCs w:val="22"/>
        </w:rPr>
        <w:t>Recommendation 1 of the report provides as follows:</w:t>
      </w:r>
    </w:p>
    <w:p w:rsidR="00A709E3" w:rsidRPr="00DE6895" w:rsidRDefault="00A709E3" w:rsidP="00A709E3">
      <w:pPr>
        <w:contextualSpacing/>
        <w:rPr>
          <w:rFonts w:ascii="Calibri" w:hAnsi="Calibri" w:cs="Calibri"/>
          <w:i/>
          <w:iCs/>
          <w:sz w:val="22"/>
          <w:szCs w:val="22"/>
        </w:rPr>
      </w:pPr>
      <w:r w:rsidRPr="00DE6895">
        <w:rPr>
          <w:rFonts w:ascii="Calibri" w:hAnsi="Calibri" w:cs="Calibri"/>
          <w:i/>
          <w:iCs/>
          <w:sz w:val="22"/>
          <w:szCs w:val="22"/>
        </w:rPr>
        <w:t>In light of the evidence presented, particularly in Chapters 6 and 7, it is recommended that the implementation of the current AAC model of laboratory-based research investigations be paused immediately on Health and Safety grounds.</w:t>
      </w:r>
    </w:p>
    <w:p w:rsidR="00A709E3" w:rsidRPr="00DE6895" w:rsidRDefault="00A709E3" w:rsidP="00A709E3">
      <w:pPr>
        <w:rPr>
          <w:rFonts w:ascii="Calibri" w:hAnsi="Calibri" w:cs="Calibri"/>
          <w:sz w:val="22"/>
          <w:szCs w:val="22"/>
        </w:rPr>
      </w:pPr>
    </w:p>
    <w:p w:rsidR="00A709E3" w:rsidRPr="00DE6895" w:rsidRDefault="00A709E3" w:rsidP="00A709E3">
      <w:pPr>
        <w:rPr>
          <w:rFonts w:ascii="Calibri" w:hAnsi="Calibri" w:cs="Calibri"/>
          <w:sz w:val="22"/>
          <w:szCs w:val="22"/>
        </w:rPr>
      </w:pPr>
      <w:r w:rsidRPr="00DE6895">
        <w:rPr>
          <w:rFonts w:ascii="Calibri" w:hAnsi="Calibri" w:cs="Calibri"/>
          <w:b/>
          <w:bCs/>
          <w:sz w:val="22"/>
          <w:szCs w:val="22"/>
        </w:rPr>
        <w:t xml:space="preserve">MOTION 26 – CONDITIONS OF WORK </w:t>
      </w:r>
      <w:r w:rsidRPr="00DE6895">
        <w:rPr>
          <w:rFonts w:ascii="Calibri" w:hAnsi="Calibri" w:cs="Calibri"/>
          <w:b/>
          <w:bCs/>
          <w:sz w:val="22"/>
          <w:szCs w:val="22"/>
        </w:rPr>
        <w:br/>
      </w:r>
      <w:r w:rsidRPr="00DE6895">
        <w:rPr>
          <w:rFonts w:ascii="Calibri" w:hAnsi="Calibri" w:cs="Calibri"/>
          <w:sz w:val="22"/>
          <w:szCs w:val="22"/>
        </w:rPr>
        <w:t xml:space="preserve">That ASTI negotiate with the Department and its Inspectorate to oppose the introduction of common level classes in 2nd year core subjects of English, Irish and Maths. </w:t>
      </w:r>
      <w:r w:rsidRPr="00DE6895">
        <w:rPr>
          <w:rFonts w:ascii="Calibri" w:hAnsi="Calibri" w:cs="Calibri"/>
          <w:b/>
          <w:bCs/>
          <w:sz w:val="22"/>
          <w:szCs w:val="22"/>
        </w:rPr>
        <w:t>(Sligo)</w:t>
      </w:r>
      <w:r w:rsidRPr="00DE6895">
        <w:rPr>
          <w:rFonts w:ascii="Calibri" w:hAnsi="Calibri" w:cs="Calibri"/>
          <w:sz w:val="22"/>
          <w:szCs w:val="22"/>
        </w:rPr>
        <w:br/>
      </w:r>
    </w:p>
    <w:p w:rsidR="00A709E3" w:rsidRPr="00DE6895" w:rsidRDefault="00A709E3" w:rsidP="00A709E3">
      <w:pPr>
        <w:rPr>
          <w:rFonts w:ascii="Calibri" w:hAnsi="Calibri" w:cs="Calibri"/>
          <w:sz w:val="22"/>
          <w:szCs w:val="22"/>
        </w:rPr>
      </w:pPr>
      <w:r w:rsidRPr="00DE6895">
        <w:rPr>
          <w:rFonts w:ascii="Calibri" w:hAnsi="Calibri" w:cs="Calibri"/>
          <w:b/>
          <w:bCs/>
          <w:sz w:val="22"/>
          <w:szCs w:val="22"/>
        </w:rPr>
        <w:t>MOTION 44 – CERTIFICATE EXAMINATIONS</w:t>
      </w:r>
      <w:r w:rsidRPr="00DE6895">
        <w:rPr>
          <w:rFonts w:ascii="Calibri" w:hAnsi="Calibri" w:cs="Calibri"/>
          <w:b/>
          <w:bCs/>
          <w:sz w:val="22"/>
          <w:szCs w:val="22"/>
        </w:rPr>
        <w:br/>
      </w:r>
      <w:r w:rsidRPr="00DE6895">
        <w:rPr>
          <w:rFonts w:ascii="Calibri" w:hAnsi="Calibri" w:cs="Calibri"/>
          <w:sz w:val="22"/>
          <w:szCs w:val="22"/>
        </w:rPr>
        <w:t xml:space="preserve">The ASTI demand that all state exam papers for each subject be differentiated into higher, ordinary and foundation levels, in line with preceding Junior Certificate and Leaving Certificate examinations, </w:t>
      </w:r>
      <w:r w:rsidRPr="00DE6895">
        <w:rPr>
          <w:rFonts w:ascii="Calibri" w:hAnsi="Calibri" w:cs="Calibri"/>
          <w:sz w:val="22"/>
          <w:szCs w:val="22"/>
        </w:rPr>
        <w:lastRenderedPageBreak/>
        <w:t xml:space="preserve">to allow all students to achieve optimum results. </w:t>
      </w:r>
      <w:r w:rsidRPr="00DE6895">
        <w:rPr>
          <w:rFonts w:ascii="Calibri" w:hAnsi="Calibri" w:cs="Calibri"/>
          <w:b/>
          <w:bCs/>
          <w:sz w:val="22"/>
          <w:szCs w:val="22"/>
        </w:rPr>
        <w:t>(</w:t>
      </w:r>
      <w:proofErr w:type="spellStart"/>
      <w:r w:rsidRPr="00DE6895">
        <w:rPr>
          <w:rFonts w:ascii="Calibri" w:hAnsi="Calibri" w:cs="Calibri"/>
          <w:b/>
          <w:bCs/>
          <w:sz w:val="22"/>
          <w:szCs w:val="22"/>
        </w:rPr>
        <w:t>Carbery</w:t>
      </w:r>
      <w:proofErr w:type="spellEnd"/>
      <w:r w:rsidRPr="00DE6895">
        <w:rPr>
          <w:rFonts w:ascii="Calibri" w:hAnsi="Calibri" w:cs="Calibri"/>
          <w:b/>
          <w:bCs/>
          <w:sz w:val="22"/>
          <w:szCs w:val="22"/>
        </w:rPr>
        <w:t>)</w:t>
      </w:r>
      <w:r w:rsidRPr="00DE6895">
        <w:rPr>
          <w:rFonts w:ascii="Calibri" w:hAnsi="Calibri" w:cs="Calibri"/>
          <w:sz w:val="22"/>
          <w:szCs w:val="22"/>
        </w:rPr>
        <w:br/>
      </w:r>
    </w:p>
    <w:p w:rsidR="00A709E3" w:rsidRPr="00DE6895" w:rsidRDefault="00A709E3" w:rsidP="00A709E3">
      <w:pPr>
        <w:rPr>
          <w:rFonts w:ascii="Calibri" w:hAnsi="Calibri" w:cs="Calibri"/>
          <w:sz w:val="22"/>
          <w:szCs w:val="22"/>
        </w:rPr>
      </w:pPr>
      <w:r w:rsidRPr="00DE6895">
        <w:rPr>
          <w:rFonts w:ascii="Calibri" w:hAnsi="Calibri" w:cs="Calibri"/>
          <w:b/>
          <w:bCs/>
          <w:sz w:val="22"/>
          <w:szCs w:val="22"/>
        </w:rPr>
        <w:t>MOTION 33 – SCHOOL RESOURCES</w:t>
      </w:r>
      <w:r w:rsidRPr="00DE6895">
        <w:rPr>
          <w:rFonts w:ascii="Calibri" w:hAnsi="Calibri" w:cs="Calibri"/>
          <w:b/>
          <w:bCs/>
          <w:sz w:val="22"/>
          <w:szCs w:val="22"/>
        </w:rPr>
        <w:br/>
      </w:r>
      <w:r w:rsidRPr="00DE6895">
        <w:rPr>
          <w:rFonts w:ascii="Calibri" w:hAnsi="Calibri" w:cs="Calibri"/>
          <w:sz w:val="22"/>
          <w:szCs w:val="22"/>
        </w:rPr>
        <w:t xml:space="preserve">In order to address the increased demands for ICT resources at Senior Cycle, that the ASTI negotiate with the Department of Education and Youth to provide each Leaving Certificate student with: </w:t>
      </w:r>
      <w:r w:rsidRPr="00DE6895">
        <w:rPr>
          <w:rFonts w:ascii="Calibri" w:hAnsi="Calibri" w:cs="Calibri"/>
          <w:sz w:val="22"/>
          <w:szCs w:val="22"/>
        </w:rPr>
        <w:br/>
      </w:r>
      <w:r w:rsidRPr="00DE6895">
        <w:rPr>
          <w:rFonts w:ascii="Calibri" w:hAnsi="Calibri" w:cs="Calibri"/>
          <w:sz w:val="22"/>
          <w:szCs w:val="22"/>
        </w:rPr>
        <w:br/>
        <w:t xml:space="preserve">-    a laptop computer with access to durable &amp; functional charging stations, and cloud storage </w:t>
      </w:r>
      <w:r w:rsidRPr="00DE6895">
        <w:rPr>
          <w:rFonts w:ascii="Calibri" w:hAnsi="Calibri" w:cs="Calibri"/>
          <w:sz w:val="22"/>
          <w:szCs w:val="22"/>
        </w:rPr>
        <w:br/>
      </w:r>
      <w:r w:rsidRPr="00DE6895">
        <w:rPr>
          <w:rFonts w:ascii="Calibri" w:hAnsi="Calibri" w:cs="Calibri"/>
          <w:sz w:val="22"/>
          <w:szCs w:val="22"/>
        </w:rPr>
        <w:br/>
        <w:t xml:space="preserve">and that schools are resourced with a further Assistant Principal I post to support and facilitate students in dealing with ICT issues that arise. </w:t>
      </w:r>
      <w:r w:rsidRPr="00DE6895">
        <w:rPr>
          <w:rFonts w:ascii="Calibri" w:hAnsi="Calibri" w:cs="Calibri"/>
          <w:b/>
          <w:bCs/>
          <w:sz w:val="22"/>
          <w:szCs w:val="22"/>
        </w:rPr>
        <w:t>(Fingal)</w:t>
      </w:r>
      <w:r w:rsidRPr="00DE6895">
        <w:rPr>
          <w:rFonts w:ascii="Calibri" w:hAnsi="Calibri" w:cs="Calibri"/>
          <w:sz w:val="22"/>
          <w:szCs w:val="22"/>
        </w:rPr>
        <w:br/>
      </w:r>
    </w:p>
    <w:p w:rsidR="00A709E3" w:rsidRPr="00DE6895" w:rsidRDefault="00A709E3" w:rsidP="00A709E3">
      <w:pPr>
        <w:rPr>
          <w:rFonts w:ascii="Calibri" w:hAnsi="Calibri" w:cs="Calibri"/>
          <w:sz w:val="22"/>
          <w:szCs w:val="22"/>
        </w:rPr>
      </w:pPr>
      <w:r w:rsidRPr="00DE6895">
        <w:rPr>
          <w:rFonts w:ascii="Calibri" w:hAnsi="Calibri" w:cs="Calibri"/>
          <w:b/>
          <w:bCs/>
          <w:sz w:val="22"/>
          <w:szCs w:val="22"/>
        </w:rPr>
        <w:t>MOTION 30 – SCHOOL RESOURCES</w:t>
      </w:r>
      <w:r w:rsidRPr="00DE6895">
        <w:rPr>
          <w:rFonts w:ascii="Calibri" w:hAnsi="Calibri" w:cs="Calibri"/>
          <w:b/>
          <w:bCs/>
          <w:sz w:val="22"/>
          <w:szCs w:val="22"/>
        </w:rPr>
        <w:br/>
      </w:r>
      <w:r w:rsidRPr="00DE6895">
        <w:rPr>
          <w:rFonts w:ascii="Calibri" w:hAnsi="Calibri" w:cs="Calibri"/>
          <w:sz w:val="22"/>
          <w:szCs w:val="22"/>
        </w:rPr>
        <w:t xml:space="preserve">In light of the Additional Assessment Components in Senior Cycle, that the ASTI demand that the Department of Education and Youth provide all schools with sufficient funding to upgrade existing ICT systems and invest in devices for use by students in completing and uploading reports for SEC for exam accreditation. </w:t>
      </w:r>
      <w:r w:rsidRPr="00DE6895">
        <w:rPr>
          <w:rFonts w:ascii="Calibri" w:hAnsi="Calibri" w:cs="Calibri"/>
          <w:b/>
          <w:bCs/>
          <w:sz w:val="22"/>
          <w:szCs w:val="22"/>
        </w:rPr>
        <w:t>(Clare)</w:t>
      </w:r>
      <w:r w:rsidRPr="00DE6895">
        <w:rPr>
          <w:rFonts w:ascii="Calibri" w:hAnsi="Calibri" w:cs="Calibri"/>
          <w:sz w:val="22"/>
          <w:szCs w:val="22"/>
        </w:rPr>
        <w:br/>
      </w:r>
    </w:p>
    <w:p w:rsidR="00A709E3" w:rsidRPr="00DE6895" w:rsidRDefault="00A709E3" w:rsidP="00A709E3">
      <w:pPr>
        <w:rPr>
          <w:rFonts w:ascii="Calibri" w:hAnsi="Calibri" w:cs="Calibri"/>
          <w:sz w:val="22"/>
          <w:szCs w:val="22"/>
        </w:rPr>
      </w:pPr>
      <w:r w:rsidRPr="00DE6895">
        <w:rPr>
          <w:rFonts w:ascii="Calibri" w:hAnsi="Calibri" w:cs="Calibri"/>
          <w:b/>
          <w:bCs/>
          <w:sz w:val="22"/>
          <w:szCs w:val="22"/>
        </w:rPr>
        <w:t>MOTION 27 – EDUCATION</w:t>
      </w:r>
      <w:r w:rsidRPr="00DE6895">
        <w:rPr>
          <w:rFonts w:ascii="Calibri" w:hAnsi="Calibri" w:cs="Calibri"/>
          <w:b/>
          <w:bCs/>
          <w:sz w:val="22"/>
          <w:szCs w:val="22"/>
        </w:rPr>
        <w:br/>
      </w:r>
      <w:r w:rsidRPr="00DE6895">
        <w:rPr>
          <w:rFonts w:ascii="Calibri" w:hAnsi="Calibri" w:cs="Calibri"/>
          <w:sz w:val="22"/>
          <w:szCs w:val="22"/>
        </w:rPr>
        <w:t xml:space="preserve">That the ASTI demand that the NCCA publish peer reviewed empirical research for any reforms or initiatives they plan on implementing, and that adequate time be given to the ASTI to respond to this published research. </w:t>
      </w:r>
      <w:r w:rsidRPr="00DE6895">
        <w:rPr>
          <w:rFonts w:ascii="Calibri" w:hAnsi="Calibri" w:cs="Calibri"/>
          <w:b/>
          <w:bCs/>
          <w:sz w:val="22"/>
          <w:szCs w:val="22"/>
        </w:rPr>
        <w:t>(Clare)</w:t>
      </w:r>
      <w:r w:rsidRPr="00DE6895">
        <w:rPr>
          <w:rFonts w:ascii="Calibri" w:hAnsi="Calibri" w:cs="Calibri"/>
          <w:sz w:val="22"/>
          <w:szCs w:val="22"/>
        </w:rPr>
        <w:br/>
      </w:r>
    </w:p>
    <w:p w:rsidR="00A709E3" w:rsidRPr="00DE6895" w:rsidRDefault="00A709E3" w:rsidP="00A709E3">
      <w:pPr>
        <w:rPr>
          <w:rFonts w:ascii="Calibri" w:hAnsi="Calibri" w:cs="Calibri"/>
          <w:sz w:val="22"/>
          <w:szCs w:val="22"/>
        </w:rPr>
      </w:pPr>
      <w:r w:rsidRPr="00DE6895">
        <w:rPr>
          <w:rFonts w:ascii="Calibri" w:hAnsi="Calibri" w:cs="Calibri"/>
          <w:b/>
          <w:bCs/>
          <w:sz w:val="22"/>
          <w:szCs w:val="22"/>
        </w:rPr>
        <w:t>MOTION 10 – CONDITIONS OF WORK</w:t>
      </w:r>
      <w:r w:rsidRPr="00DE6895">
        <w:rPr>
          <w:rFonts w:ascii="Calibri" w:hAnsi="Calibri" w:cs="Calibri"/>
          <w:b/>
          <w:bCs/>
          <w:sz w:val="22"/>
          <w:szCs w:val="22"/>
        </w:rPr>
        <w:br/>
      </w:r>
      <w:r w:rsidRPr="00DE6895">
        <w:rPr>
          <w:rFonts w:ascii="Calibri" w:hAnsi="Calibri" w:cs="Calibri"/>
          <w:sz w:val="22"/>
          <w:szCs w:val="22"/>
        </w:rPr>
        <w:t xml:space="preserve">That the ASTI advocate for a revision of the inspection schedule to ensure: </w:t>
      </w:r>
    </w:p>
    <w:p w:rsidR="00A709E3" w:rsidRPr="00DE6895" w:rsidRDefault="00A709E3" w:rsidP="00A709E3">
      <w:pPr>
        <w:rPr>
          <w:rFonts w:ascii="Calibri" w:hAnsi="Calibri" w:cs="Calibri"/>
          <w:sz w:val="22"/>
          <w:szCs w:val="22"/>
        </w:rPr>
      </w:pPr>
      <w:r w:rsidRPr="00DE6895">
        <w:rPr>
          <w:rFonts w:ascii="Calibri" w:hAnsi="Calibri" w:cs="Calibri"/>
          <w:sz w:val="22"/>
          <w:szCs w:val="22"/>
        </w:rPr>
        <w:t xml:space="preserve">• </w:t>
      </w:r>
      <w:r w:rsidRPr="00DE6895">
        <w:rPr>
          <w:rFonts w:ascii="Calibri" w:hAnsi="Calibri" w:cs="Calibri"/>
          <w:sz w:val="22"/>
          <w:szCs w:val="22"/>
        </w:rPr>
        <w:tab/>
      </w:r>
      <w:proofErr w:type="gramStart"/>
      <w:r w:rsidRPr="00DE6895">
        <w:rPr>
          <w:rFonts w:ascii="Calibri" w:hAnsi="Calibri" w:cs="Calibri"/>
          <w:sz w:val="22"/>
          <w:szCs w:val="22"/>
        </w:rPr>
        <w:t>inspections</w:t>
      </w:r>
      <w:proofErr w:type="gramEnd"/>
      <w:r w:rsidRPr="00DE6895">
        <w:rPr>
          <w:rFonts w:ascii="Calibri" w:hAnsi="Calibri" w:cs="Calibri"/>
          <w:sz w:val="22"/>
          <w:szCs w:val="22"/>
        </w:rPr>
        <w:t xml:space="preserve"> do not occur during the week immediately following a school holiday. </w:t>
      </w:r>
    </w:p>
    <w:p w:rsidR="00A709E3" w:rsidRPr="00DE6895" w:rsidRDefault="00A709E3" w:rsidP="00A709E3">
      <w:pPr>
        <w:rPr>
          <w:rFonts w:ascii="Calibri" w:hAnsi="Calibri" w:cs="Calibri"/>
          <w:b/>
          <w:bCs/>
          <w:sz w:val="22"/>
          <w:szCs w:val="22"/>
        </w:rPr>
      </w:pPr>
      <w:r w:rsidRPr="00DE6895">
        <w:rPr>
          <w:rFonts w:ascii="Calibri" w:hAnsi="Calibri" w:cs="Calibri"/>
          <w:sz w:val="22"/>
          <w:szCs w:val="22"/>
        </w:rPr>
        <w:t xml:space="preserve">• </w:t>
      </w:r>
      <w:r w:rsidRPr="00DE6895">
        <w:rPr>
          <w:rFonts w:ascii="Calibri" w:hAnsi="Calibri" w:cs="Calibri"/>
          <w:sz w:val="22"/>
          <w:szCs w:val="22"/>
        </w:rPr>
        <w:tab/>
      </w:r>
      <w:proofErr w:type="gramStart"/>
      <w:r w:rsidRPr="00DE6895">
        <w:rPr>
          <w:rFonts w:ascii="Calibri" w:hAnsi="Calibri" w:cs="Calibri"/>
          <w:sz w:val="22"/>
          <w:szCs w:val="22"/>
        </w:rPr>
        <w:t>notices</w:t>
      </w:r>
      <w:proofErr w:type="gramEnd"/>
      <w:r w:rsidRPr="00DE6895">
        <w:rPr>
          <w:rFonts w:ascii="Calibri" w:hAnsi="Calibri" w:cs="Calibri"/>
          <w:sz w:val="22"/>
          <w:szCs w:val="22"/>
        </w:rPr>
        <w:t xml:space="preserve"> of inspection are not issued during the week preceding a school holiday. </w:t>
      </w:r>
      <w:r w:rsidRPr="00DE6895">
        <w:rPr>
          <w:rFonts w:ascii="Calibri" w:hAnsi="Calibri" w:cs="Calibri"/>
          <w:b/>
          <w:bCs/>
          <w:sz w:val="22"/>
          <w:szCs w:val="22"/>
        </w:rPr>
        <w:t>(Clare)</w:t>
      </w:r>
    </w:p>
    <w:p w:rsidR="00A709E3" w:rsidRPr="00DE6895" w:rsidRDefault="00A709E3" w:rsidP="00A709E3">
      <w:pPr>
        <w:rPr>
          <w:rFonts w:ascii="Calibri" w:hAnsi="Calibri" w:cs="Calibri"/>
          <w:sz w:val="22"/>
          <w:szCs w:val="22"/>
        </w:rPr>
      </w:pPr>
    </w:p>
    <w:p w:rsidR="00A709E3" w:rsidRPr="00DE6895" w:rsidRDefault="00A709E3" w:rsidP="00A709E3">
      <w:pPr>
        <w:rPr>
          <w:rFonts w:ascii="Calibri" w:hAnsi="Calibri" w:cs="Calibri"/>
          <w:sz w:val="22"/>
          <w:szCs w:val="22"/>
        </w:rPr>
      </w:pPr>
      <w:r w:rsidRPr="00DE6895">
        <w:rPr>
          <w:rFonts w:ascii="Calibri" w:hAnsi="Calibri" w:cs="Calibri"/>
          <w:b/>
          <w:bCs/>
          <w:sz w:val="22"/>
          <w:szCs w:val="22"/>
        </w:rPr>
        <w:t>MOTION 25 – CONDITIONS OF WORK</w:t>
      </w:r>
      <w:r w:rsidRPr="00DE6895">
        <w:rPr>
          <w:rFonts w:ascii="Calibri" w:hAnsi="Calibri" w:cs="Calibri"/>
          <w:b/>
          <w:bCs/>
          <w:sz w:val="22"/>
          <w:szCs w:val="22"/>
        </w:rPr>
        <w:br/>
      </w:r>
      <w:r w:rsidRPr="00DE6895">
        <w:rPr>
          <w:rFonts w:ascii="Calibri" w:hAnsi="Calibri" w:cs="Calibri"/>
          <w:sz w:val="22"/>
          <w:szCs w:val="22"/>
        </w:rPr>
        <w:t xml:space="preserve">That, as a matter of priority, the ASTI negotiate with the Department of Education and Youth with the aim of seeking a reduction in the number of inspections and a reduction in the models of inspection, in order to alleviate teacher workload and stress. </w:t>
      </w:r>
      <w:r w:rsidRPr="00DE6895">
        <w:rPr>
          <w:rFonts w:ascii="Calibri" w:hAnsi="Calibri" w:cs="Calibri"/>
          <w:b/>
          <w:bCs/>
          <w:sz w:val="22"/>
          <w:szCs w:val="22"/>
        </w:rPr>
        <w:t>(Drogheda Sean Higgins)</w:t>
      </w:r>
      <w:r w:rsidRPr="00DE6895">
        <w:rPr>
          <w:rFonts w:ascii="Calibri" w:hAnsi="Calibri" w:cs="Calibri"/>
          <w:sz w:val="22"/>
          <w:szCs w:val="22"/>
        </w:rPr>
        <w:br/>
      </w:r>
    </w:p>
    <w:p w:rsidR="00A709E3" w:rsidRPr="00DE6895" w:rsidRDefault="00A709E3" w:rsidP="00A709E3">
      <w:pPr>
        <w:rPr>
          <w:rFonts w:ascii="Calibri" w:hAnsi="Calibri" w:cs="Calibri"/>
          <w:sz w:val="22"/>
          <w:szCs w:val="22"/>
        </w:rPr>
      </w:pPr>
      <w:r w:rsidRPr="00DE6895">
        <w:rPr>
          <w:rFonts w:ascii="Calibri" w:hAnsi="Calibri" w:cs="Calibri"/>
          <w:b/>
          <w:bCs/>
          <w:sz w:val="22"/>
          <w:szCs w:val="22"/>
        </w:rPr>
        <w:t>MOTION 8 – CONDITIONS OF WORK</w:t>
      </w:r>
      <w:r w:rsidRPr="00DE6895">
        <w:rPr>
          <w:rFonts w:ascii="Calibri" w:hAnsi="Calibri" w:cs="Calibri"/>
          <w:b/>
          <w:bCs/>
          <w:sz w:val="22"/>
          <w:szCs w:val="22"/>
        </w:rPr>
        <w:br/>
      </w:r>
      <w:r w:rsidRPr="00DE6895">
        <w:rPr>
          <w:rFonts w:ascii="Calibri" w:hAnsi="Calibri" w:cs="Calibri"/>
          <w:sz w:val="22"/>
          <w:szCs w:val="22"/>
        </w:rPr>
        <w:t xml:space="preserve">That the ASTI demand that parental leave be made available to teachers with the same flexibility as other public sector workers. </w:t>
      </w:r>
      <w:r w:rsidRPr="00DE6895">
        <w:rPr>
          <w:rFonts w:ascii="Calibri" w:hAnsi="Calibri" w:cs="Calibri"/>
          <w:b/>
          <w:bCs/>
          <w:sz w:val="22"/>
          <w:szCs w:val="22"/>
        </w:rPr>
        <w:t>(</w:t>
      </w:r>
      <w:proofErr w:type="spellStart"/>
      <w:r w:rsidRPr="00DE6895">
        <w:rPr>
          <w:rFonts w:ascii="Calibri" w:hAnsi="Calibri" w:cs="Calibri"/>
          <w:b/>
          <w:bCs/>
          <w:sz w:val="22"/>
          <w:szCs w:val="22"/>
        </w:rPr>
        <w:t>Carbery</w:t>
      </w:r>
      <w:proofErr w:type="spellEnd"/>
      <w:r w:rsidRPr="00DE6895">
        <w:rPr>
          <w:rFonts w:ascii="Calibri" w:hAnsi="Calibri" w:cs="Calibri"/>
          <w:b/>
          <w:bCs/>
          <w:sz w:val="22"/>
          <w:szCs w:val="22"/>
        </w:rPr>
        <w:t>)</w:t>
      </w:r>
      <w:r w:rsidRPr="00DE6895">
        <w:rPr>
          <w:rFonts w:ascii="Calibri" w:hAnsi="Calibri" w:cs="Calibri"/>
          <w:sz w:val="22"/>
          <w:szCs w:val="22"/>
        </w:rPr>
        <w:br/>
      </w:r>
    </w:p>
    <w:p w:rsidR="00A709E3" w:rsidRPr="00DE6895" w:rsidRDefault="00A709E3" w:rsidP="00A709E3">
      <w:pPr>
        <w:rPr>
          <w:rFonts w:ascii="Calibri" w:hAnsi="Calibri" w:cs="Calibri"/>
          <w:sz w:val="22"/>
          <w:szCs w:val="22"/>
        </w:rPr>
      </w:pPr>
      <w:r w:rsidRPr="00DE6895">
        <w:rPr>
          <w:rFonts w:ascii="Calibri" w:hAnsi="Calibri" w:cs="Calibri"/>
          <w:b/>
          <w:bCs/>
          <w:sz w:val="22"/>
          <w:szCs w:val="22"/>
        </w:rPr>
        <w:t>MOTION 3 – SALARIES AND ALLOWANCES</w:t>
      </w:r>
      <w:r w:rsidRPr="00DE6895">
        <w:rPr>
          <w:rFonts w:ascii="Calibri" w:hAnsi="Calibri" w:cs="Calibri"/>
          <w:b/>
          <w:bCs/>
          <w:sz w:val="22"/>
          <w:szCs w:val="22"/>
        </w:rPr>
        <w:br/>
      </w:r>
      <w:r w:rsidRPr="00DE6895">
        <w:rPr>
          <w:rFonts w:ascii="Calibri" w:hAnsi="Calibri" w:cs="Calibri"/>
          <w:sz w:val="22"/>
          <w:szCs w:val="22"/>
        </w:rPr>
        <w:t xml:space="preserve">That the ASTI negotiate with the Department of Education and Youth for the reinstatement of the AEN (SEN) allowance to teachers’ salaries for: </w:t>
      </w:r>
    </w:p>
    <w:p w:rsidR="00A709E3" w:rsidRPr="00DE6895" w:rsidRDefault="00A709E3" w:rsidP="00A709E3">
      <w:pPr>
        <w:rPr>
          <w:rFonts w:ascii="Calibri" w:hAnsi="Calibri" w:cs="Calibri"/>
          <w:sz w:val="22"/>
          <w:szCs w:val="22"/>
        </w:rPr>
      </w:pPr>
      <w:r w:rsidRPr="00DE6895">
        <w:rPr>
          <w:rFonts w:ascii="Calibri" w:hAnsi="Calibri" w:cs="Calibri"/>
          <w:sz w:val="22"/>
          <w:szCs w:val="22"/>
        </w:rPr>
        <w:t xml:space="preserve">-     </w:t>
      </w:r>
      <w:proofErr w:type="gramStart"/>
      <w:r w:rsidRPr="00DE6895">
        <w:rPr>
          <w:rFonts w:ascii="Calibri" w:hAnsi="Calibri" w:cs="Calibri"/>
          <w:sz w:val="22"/>
          <w:szCs w:val="22"/>
        </w:rPr>
        <w:t>teachers</w:t>
      </w:r>
      <w:proofErr w:type="gramEnd"/>
      <w:r w:rsidRPr="00DE6895">
        <w:rPr>
          <w:rFonts w:ascii="Calibri" w:hAnsi="Calibri" w:cs="Calibri"/>
          <w:sz w:val="22"/>
          <w:szCs w:val="22"/>
        </w:rPr>
        <w:t xml:space="preserve"> who hold the relevant postgraduate qualification in AEN (SEN) </w:t>
      </w:r>
      <w:r w:rsidRPr="00DE6895">
        <w:rPr>
          <w:rFonts w:ascii="Calibri" w:hAnsi="Calibri" w:cs="Calibri"/>
          <w:sz w:val="22"/>
          <w:szCs w:val="22"/>
        </w:rPr>
        <w:br/>
      </w:r>
      <w:r w:rsidRPr="00DE6895">
        <w:rPr>
          <w:rFonts w:ascii="Calibri" w:hAnsi="Calibri" w:cs="Calibri"/>
          <w:sz w:val="22"/>
          <w:szCs w:val="22"/>
        </w:rPr>
        <w:br/>
        <w:t xml:space="preserve">and that this allowance be backdated to the time the teacher received the relevant postgraduate AEN (SEN) qualification. </w:t>
      </w:r>
      <w:r w:rsidRPr="00DE6895">
        <w:rPr>
          <w:rFonts w:ascii="Calibri" w:hAnsi="Calibri" w:cs="Calibri"/>
          <w:b/>
          <w:bCs/>
          <w:sz w:val="22"/>
          <w:szCs w:val="22"/>
        </w:rPr>
        <w:t>(Fingal)</w:t>
      </w:r>
      <w:r w:rsidRPr="00DE6895">
        <w:rPr>
          <w:rFonts w:ascii="Calibri" w:hAnsi="Calibri" w:cs="Calibri"/>
          <w:sz w:val="22"/>
          <w:szCs w:val="22"/>
        </w:rPr>
        <w:br/>
      </w:r>
    </w:p>
    <w:p w:rsidR="00A709E3" w:rsidRPr="00DE6895" w:rsidRDefault="00A709E3" w:rsidP="00A709E3">
      <w:pPr>
        <w:rPr>
          <w:rFonts w:ascii="Calibri" w:hAnsi="Calibri" w:cs="Calibri"/>
          <w:sz w:val="22"/>
          <w:szCs w:val="22"/>
        </w:rPr>
      </w:pPr>
      <w:r w:rsidRPr="00DE6895">
        <w:rPr>
          <w:rFonts w:ascii="Calibri" w:hAnsi="Calibri" w:cs="Calibri"/>
          <w:b/>
          <w:bCs/>
          <w:sz w:val="22"/>
          <w:szCs w:val="22"/>
        </w:rPr>
        <w:t>MOTION 15 –  CONDITIONS OF WORK</w:t>
      </w:r>
      <w:r w:rsidRPr="00DE6895">
        <w:rPr>
          <w:rFonts w:ascii="Calibri" w:hAnsi="Calibri" w:cs="Calibri"/>
          <w:b/>
          <w:bCs/>
          <w:sz w:val="22"/>
          <w:szCs w:val="22"/>
        </w:rPr>
        <w:br/>
      </w:r>
      <w:r w:rsidRPr="00DE6895">
        <w:rPr>
          <w:rFonts w:ascii="Calibri" w:hAnsi="Calibri" w:cs="Calibri"/>
          <w:sz w:val="22"/>
          <w:szCs w:val="22"/>
        </w:rPr>
        <w:t xml:space="preserve">That the ASTI seek to abolish the </w:t>
      </w:r>
      <w:proofErr w:type="spellStart"/>
      <w:r w:rsidRPr="00DE6895">
        <w:rPr>
          <w:rFonts w:ascii="Calibri" w:hAnsi="Calibri" w:cs="Calibri"/>
          <w:sz w:val="22"/>
          <w:szCs w:val="22"/>
        </w:rPr>
        <w:t>Croke</w:t>
      </w:r>
      <w:proofErr w:type="spellEnd"/>
      <w:r w:rsidRPr="00DE6895">
        <w:rPr>
          <w:rFonts w:ascii="Calibri" w:hAnsi="Calibri" w:cs="Calibri"/>
          <w:sz w:val="22"/>
          <w:szCs w:val="22"/>
        </w:rPr>
        <w:t xml:space="preserve"> Park hours as part of the next Public Service Agreement to be negotiated in 2026. </w:t>
      </w:r>
      <w:r w:rsidRPr="00DE6895">
        <w:rPr>
          <w:rFonts w:ascii="Calibri" w:hAnsi="Calibri" w:cs="Calibri"/>
          <w:b/>
          <w:bCs/>
          <w:sz w:val="22"/>
          <w:szCs w:val="22"/>
        </w:rPr>
        <w:t>(Dublin North East)</w:t>
      </w:r>
      <w:r w:rsidRPr="00DE6895">
        <w:rPr>
          <w:rFonts w:ascii="Calibri" w:hAnsi="Calibri" w:cs="Calibri"/>
          <w:sz w:val="22"/>
          <w:szCs w:val="22"/>
        </w:rPr>
        <w:br/>
      </w:r>
    </w:p>
    <w:p w:rsidR="00A709E3" w:rsidRPr="00DE6895" w:rsidRDefault="00A709E3" w:rsidP="00A709E3">
      <w:pPr>
        <w:rPr>
          <w:rFonts w:ascii="Calibri" w:hAnsi="Calibri" w:cs="Calibri"/>
          <w:sz w:val="22"/>
          <w:szCs w:val="22"/>
        </w:rPr>
      </w:pPr>
      <w:r w:rsidRPr="00DE6895">
        <w:rPr>
          <w:rFonts w:ascii="Calibri" w:hAnsi="Calibri" w:cs="Calibri"/>
          <w:b/>
          <w:bCs/>
          <w:sz w:val="22"/>
          <w:szCs w:val="22"/>
        </w:rPr>
        <w:t>MOTION 1 – SALARIES AND ALLOWANCES</w:t>
      </w:r>
      <w:r w:rsidRPr="00DE6895">
        <w:rPr>
          <w:rFonts w:ascii="Calibri" w:hAnsi="Calibri" w:cs="Calibri"/>
          <w:b/>
          <w:bCs/>
          <w:sz w:val="22"/>
          <w:szCs w:val="22"/>
        </w:rPr>
        <w:br/>
      </w:r>
      <w:r w:rsidRPr="00DE6895">
        <w:rPr>
          <w:rFonts w:ascii="Calibri" w:hAnsi="Calibri" w:cs="Calibri"/>
          <w:sz w:val="22"/>
          <w:szCs w:val="22"/>
        </w:rPr>
        <w:t xml:space="preserve">That the ASTI demand wage increases to match cost of living increases. </w:t>
      </w:r>
      <w:r w:rsidRPr="00DE6895">
        <w:rPr>
          <w:rFonts w:ascii="Calibri" w:hAnsi="Calibri" w:cs="Calibri"/>
          <w:b/>
          <w:bCs/>
          <w:sz w:val="22"/>
          <w:szCs w:val="22"/>
        </w:rPr>
        <w:t xml:space="preserve">(Cork South Paddy </w:t>
      </w:r>
      <w:proofErr w:type="spellStart"/>
      <w:r w:rsidRPr="00DE6895">
        <w:rPr>
          <w:rFonts w:ascii="Calibri" w:hAnsi="Calibri" w:cs="Calibri"/>
          <w:b/>
          <w:bCs/>
          <w:sz w:val="22"/>
          <w:szCs w:val="22"/>
        </w:rPr>
        <w:t>Mulcahy</w:t>
      </w:r>
      <w:proofErr w:type="spellEnd"/>
      <w:r w:rsidRPr="00DE6895">
        <w:rPr>
          <w:rFonts w:ascii="Calibri" w:hAnsi="Calibri" w:cs="Calibri"/>
          <w:b/>
          <w:bCs/>
          <w:sz w:val="22"/>
          <w:szCs w:val="22"/>
        </w:rPr>
        <w:t>)</w:t>
      </w:r>
      <w:r w:rsidRPr="00DE6895">
        <w:rPr>
          <w:rFonts w:ascii="Calibri" w:hAnsi="Calibri" w:cs="Calibri"/>
          <w:sz w:val="22"/>
          <w:szCs w:val="22"/>
        </w:rPr>
        <w:br/>
      </w:r>
    </w:p>
    <w:p w:rsidR="00A709E3" w:rsidRPr="00DE6895" w:rsidRDefault="00A709E3" w:rsidP="00A709E3">
      <w:pPr>
        <w:rPr>
          <w:rFonts w:ascii="Calibri" w:hAnsi="Calibri" w:cs="Calibri"/>
          <w:sz w:val="22"/>
          <w:szCs w:val="22"/>
        </w:rPr>
      </w:pPr>
      <w:r w:rsidRPr="00DE6895">
        <w:rPr>
          <w:rFonts w:ascii="Calibri" w:hAnsi="Calibri" w:cs="Calibri"/>
          <w:b/>
          <w:bCs/>
          <w:sz w:val="22"/>
          <w:szCs w:val="22"/>
        </w:rPr>
        <w:lastRenderedPageBreak/>
        <w:t>MOTION 6 – EXAMINERS AND SUPERINTENDENTS</w:t>
      </w:r>
      <w:r w:rsidRPr="00DE6895">
        <w:rPr>
          <w:rFonts w:ascii="Calibri" w:hAnsi="Calibri" w:cs="Calibri"/>
          <w:b/>
          <w:bCs/>
          <w:sz w:val="22"/>
          <w:szCs w:val="22"/>
        </w:rPr>
        <w:br/>
      </w:r>
      <w:r w:rsidRPr="00DE6895">
        <w:rPr>
          <w:rFonts w:ascii="Calibri" w:hAnsi="Calibri" w:cs="Calibri"/>
          <w:sz w:val="22"/>
          <w:szCs w:val="22"/>
        </w:rPr>
        <w:t xml:space="preserve">That the ASTI negotiate with the Department of Education and Youth and with the SEC, that all serving teachers employed by the SEC for state examinations’ purposes have their expenses calculated solely from their place of residence. </w:t>
      </w:r>
      <w:r w:rsidRPr="00DE6895">
        <w:rPr>
          <w:rFonts w:ascii="Calibri" w:hAnsi="Calibri" w:cs="Calibri"/>
          <w:b/>
          <w:bCs/>
          <w:sz w:val="22"/>
          <w:szCs w:val="22"/>
        </w:rPr>
        <w:t>(East Galway)</w:t>
      </w:r>
      <w:r w:rsidRPr="00DE6895">
        <w:rPr>
          <w:rFonts w:ascii="Calibri" w:hAnsi="Calibri" w:cs="Calibri"/>
          <w:sz w:val="22"/>
          <w:szCs w:val="22"/>
        </w:rPr>
        <w:br/>
      </w:r>
    </w:p>
    <w:p w:rsidR="00A709E3" w:rsidRPr="00DE6895" w:rsidRDefault="00A709E3" w:rsidP="00A709E3">
      <w:pPr>
        <w:rPr>
          <w:rFonts w:ascii="Calibri" w:hAnsi="Calibri" w:cs="Calibri"/>
          <w:sz w:val="22"/>
          <w:szCs w:val="22"/>
        </w:rPr>
      </w:pPr>
      <w:r w:rsidRPr="00DE6895">
        <w:rPr>
          <w:rFonts w:ascii="Calibri" w:hAnsi="Calibri" w:cs="Calibri"/>
          <w:b/>
          <w:bCs/>
          <w:sz w:val="22"/>
          <w:szCs w:val="22"/>
        </w:rPr>
        <w:t>MOTION 58 – ORGANISATION AND ADMINISTRATION</w:t>
      </w:r>
      <w:r w:rsidRPr="00DE6895">
        <w:rPr>
          <w:rFonts w:ascii="Calibri" w:hAnsi="Calibri" w:cs="Calibri"/>
          <w:b/>
          <w:bCs/>
          <w:sz w:val="22"/>
          <w:szCs w:val="22"/>
        </w:rPr>
        <w:br/>
      </w:r>
      <w:r w:rsidRPr="00DE6895">
        <w:rPr>
          <w:rFonts w:ascii="Calibri" w:hAnsi="Calibri" w:cs="Calibri"/>
          <w:sz w:val="22"/>
          <w:szCs w:val="22"/>
        </w:rPr>
        <w:t xml:space="preserve">That ASTI contact all relevant Government departments and organisations to request the streamlining of Garda vetting such that vetting from one organisation is automatically transferable to another organisation, removing the need to seek repeat vetting for the same clearance. </w:t>
      </w:r>
      <w:r w:rsidRPr="00DE6895">
        <w:rPr>
          <w:rFonts w:ascii="Calibri" w:hAnsi="Calibri" w:cs="Calibri"/>
          <w:b/>
          <w:bCs/>
          <w:sz w:val="22"/>
          <w:szCs w:val="22"/>
        </w:rPr>
        <w:t>(Galway)</w:t>
      </w:r>
      <w:r w:rsidRPr="00DE6895">
        <w:rPr>
          <w:rFonts w:ascii="Calibri" w:hAnsi="Calibri" w:cs="Calibri"/>
          <w:sz w:val="22"/>
          <w:szCs w:val="22"/>
        </w:rPr>
        <w:br/>
      </w:r>
    </w:p>
    <w:p w:rsidR="00A709E3" w:rsidRPr="00DE6895" w:rsidRDefault="00A709E3" w:rsidP="00A709E3">
      <w:pPr>
        <w:rPr>
          <w:rFonts w:ascii="Calibri" w:hAnsi="Calibri" w:cs="Calibri"/>
          <w:sz w:val="22"/>
          <w:szCs w:val="22"/>
        </w:rPr>
      </w:pPr>
      <w:r w:rsidRPr="00DE6895">
        <w:rPr>
          <w:rFonts w:ascii="Calibri" w:hAnsi="Calibri" w:cs="Calibri"/>
          <w:b/>
          <w:bCs/>
          <w:sz w:val="22"/>
          <w:szCs w:val="22"/>
        </w:rPr>
        <w:t>MOTION 56 – ORGANISATION &amp; ADMINISTRATION</w:t>
      </w:r>
      <w:r w:rsidRPr="00DE6895">
        <w:rPr>
          <w:rFonts w:ascii="Calibri" w:hAnsi="Calibri" w:cs="Calibri"/>
          <w:b/>
          <w:bCs/>
          <w:sz w:val="22"/>
          <w:szCs w:val="22"/>
        </w:rPr>
        <w:br/>
      </w:r>
      <w:proofErr w:type="gramStart"/>
      <w:r w:rsidRPr="00DE6895">
        <w:rPr>
          <w:rFonts w:ascii="Calibri" w:hAnsi="Calibri" w:cs="Calibri"/>
          <w:sz w:val="22"/>
          <w:szCs w:val="22"/>
        </w:rPr>
        <w:t>To</w:t>
      </w:r>
      <w:proofErr w:type="gramEnd"/>
      <w:r w:rsidRPr="00DE6895">
        <w:rPr>
          <w:rFonts w:ascii="Calibri" w:hAnsi="Calibri" w:cs="Calibri"/>
          <w:sz w:val="22"/>
          <w:szCs w:val="22"/>
        </w:rPr>
        <w:t xml:space="preserve"> facilitate an increase in attendance at ASTI Branch meetings that members, who travel in excess if 10km to attend, shall be eligible to claim travel expenses from their branch at the relevant ASTI rate. Such expenses to be paid following the last branch meeting of the school year, upon verification of attendance from the minute book of the branch. </w:t>
      </w:r>
      <w:r w:rsidRPr="00DE6895">
        <w:rPr>
          <w:rFonts w:ascii="Calibri" w:hAnsi="Calibri" w:cs="Calibri"/>
          <w:b/>
          <w:bCs/>
          <w:sz w:val="22"/>
          <w:szCs w:val="22"/>
        </w:rPr>
        <w:t>(</w:t>
      </w:r>
      <w:proofErr w:type="spellStart"/>
      <w:r w:rsidRPr="00DE6895">
        <w:rPr>
          <w:rFonts w:ascii="Calibri" w:hAnsi="Calibri" w:cs="Calibri"/>
          <w:b/>
          <w:bCs/>
          <w:sz w:val="22"/>
          <w:szCs w:val="22"/>
        </w:rPr>
        <w:t>Dungarvan</w:t>
      </w:r>
      <w:proofErr w:type="spellEnd"/>
      <w:r w:rsidRPr="00DE6895">
        <w:rPr>
          <w:rFonts w:ascii="Calibri" w:hAnsi="Calibri" w:cs="Calibri"/>
          <w:b/>
          <w:bCs/>
          <w:sz w:val="22"/>
          <w:szCs w:val="22"/>
        </w:rPr>
        <w:t>)</w:t>
      </w:r>
    </w:p>
    <w:p w:rsidR="00A709E3" w:rsidRPr="00DE6895" w:rsidRDefault="00A709E3" w:rsidP="00A709E3">
      <w:pPr>
        <w:jc w:val="both"/>
        <w:rPr>
          <w:rFonts w:ascii="Calibri" w:hAnsi="Calibri" w:cs="Calibri"/>
          <w:sz w:val="22"/>
          <w:szCs w:val="22"/>
        </w:rPr>
      </w:pPr>
    </w:p>
    <w:p w:rsidR="00A52837" w:rsidRDefault="00A52837">
      <w:bookmarkStart w:id="0" w:name="_GoBack"/>
      <w:bookmarkEnd w:id="0"/>
    </w:p>
    <w:sectPr w:rsidR="00A5283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9E3"/>
    <w:rsid w:val="00A52837"/>
    <w:rsid w:val="00A709E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8D3C65-EA34-4AA5-BE0B-F633A6D4B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09E3"/>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09E3"/>
    <w:pPr>
      <w:spacing w:after="200" w:line="276"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975</Words>
  <Characters>5560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Cullen</dc:creator>
  <cp:keywords/>
  <dc:description/>
  <cp:lastModifiedBy>Danielle Cullen</cp:lastModifiedBy>
  <cp:revision>1</cp:revision>
  <dcterms:created xsi:type="dcterms:W3CDTF">2026-08-21T15:43:00Z</dcterms:created>
  <dcterms:modified xsi:type="dcterms:W3CDTF">2026-08-21T15:44:00Z</dcterms:modified>
</cp:coreProperties>
</file>